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8F16" w14:textId="65381D28" w:rsidR="00C33DA8" w:rsidRPr="00A44AA6" w:rsidRDefault="00C33DA8" w:rsidP="00A44AA6">
      <w:pPr>
        <w:spacing w:after="120"/>
        <w:jc w:val="center"/>
        <w:rPr>
          <w:rFonts w:ascii="Calibri" w:hAnsi="Calibri" w:cs="Calibri"/>
          <w:b/>
          <w:bCs/>
          <w:sz w:val="22"/>
          <w:szCs w:val="22"/>
          <w:u w:val="single"/>
        </w:rPr>
      </w:pPr>
      <w:r w:rsidRPr="00A44AA6">
        <w:rPr>
          <w:rFonts w:ascii="Calibri" w:hAnsi="Calibri" w:cs="Calibri"/>
          <w:b/>
          <w:bCs/>
          <w:sz w:val="22"/>
          <w:szCs w:val="22"/>
          <w:u w:val="single"/>
        </w:rPr>
        <w:t xml:space="preserve">Electronic Payment </w:t>
      </w:r>
      <w:r w:rsidR="00BB7590">
        <w:rPr>
          <w:rFonts w:ascii="Calibri" w:hAnsi="Calibri" w:cs="Calibri"/>
          <w:b/>
          <w:bCs/>
          <w:sz w:val="22"/>
          <w:szCs w:val="22"/>
          <w:u w:val="single"/>
        </w:rPr>
        <w:t xml:space="preserve">and Financial Policies </w:t>
      </w:r>
      <w:r w:rsidRPr="00A44AA6">
        <w:rPr>
          <w:rFonts w:ascii="Calibri" w:hAnsi="Calibri" w:cs="Calibri"/>
          <w:b/>
          <w:bCs/>
          <w:sz w:val="22"/>
          <w:szCs w:val="22"/>
          <w:u w:val="single"/>
        </w:rPr>
        <w:t>Disclosure</w:t>
      </w:r>
    </w:p>
    <w:p w14:paraId="493B5E13" w14:textId="4E3F109A" w:rsidR="00D24DB9" w:rsidRPr="00D24DB9" w:rsidRDefault="00D24DB9" w:rsidP="00C33DA8">
      <w:pPr>
        <w:spacing w:after="120"/>
        <w:rPr>
          <w:rFonts w:ascii="Calibri" w:hAnsi="Calibri" w:cs="Calibri"/>
          <w:sz w:val="22"/>
          <w:szCs w:val="22"/>
          <w:u w:val="single"/>
        </w:rPr>
      </w:pPr>
      <w:r>
        <w:rPr>
          <w:rFonts w:ascii="Calibri" w:hAnsi="Calibri" w:cs="Calibri"/>
          <w:sz w:val="22"/>
          <w:szCs w:val="22"/>
          <w:u w:val="single"/>
        </w:rPr>
        <w:t>Electronic Payment</w:t>
      </w:r>
    </w:p>
    <w:p w14:paraId="69267ACC" w14:textId="38665799" w:rsidR="00C33DA8" w:rsidRDefault="00F41762" w:rsidP="00C33DA8">
      <w:pPr>
        <w:spacing w:after="120"/>
        <w:rPr>
          <w:rFonts w:ascii="Calibri" w:hAnsi="Calibri" w:cs="Calibri"/>
          <w:sz w:val="22"/>
          <w:szCs w:val="22"/>
        </w:rPr>
      </w:pPr>
      <w:r w:rsidRPr="00C33DA8">
        <w:rPr>
          <w:rFonts w:ascii="Calibri" w:hAnsi="Calibri" w:cs="Calibri"/>
          <w:sz w:val="22"/>
          <w:szCs w:val="22"/>
        </w:rPr>
        <w:t>If you wish, you may pay fees electronically – through funds transfer or using</w:t>
      </w:r>
      <w:r w:rsidR="00D0143E">
        <w:rPr>
          <w:rFonts w:ascii="Calibri" w:hAnsi="Calibri" w:cs="Calibri"/>
          <w:sz w:val="22"/>
          <w:szCs w:val="22"/>
        </w:rPr>
        <w:t xml:space="preserve"> a debit/credit/HS</w:t>
      </w:r>
      <w:r w:rsidR="008B0A22">
        <w:rPr>
          <w:rFonts w:ascii="Calibri" w:hAnsi="Calibri" w:cs="Calibri"/>
          <w:sz w:val="22"/>
          <w:szCs w:val="22"/>
        </w:rPr>
        <w:t>A/FSA</w:t>
      </w:r>
      <w:r w:rsidR="00D0143E">
        <w:rPr>
          <w:rFonts w:ascii="Calibri" w:hAnsi="Calibri" w:cs="Calibri"/>
          <w:sz w:val="22"/>
          <w:szCs w:val="22"/>
        </w:rPr>
        <w:t xml:space="preserve"> card with</w:t>
      </w:r>
      <w:r w:rsidR="00C33DA8">
        <w:rPr>
          <w:rFonts w:ascii="Calibri" w:hAnsi="Calibri" w:cs="Calibri"/>
          <w:sz w:val="22"/>
          <w:szCs w:val="22"/>
        </w:rPr>
        <w:t xml:space="preserve"> Ivy</w:t>
      </w:r>
      <w:r w:rsidR="001D2D9B">
        <w:rPr>
          <w:rFonts w:ascii="Calibri" w:hAnsi="Calibri" w:cs="Calibri"/>
          <w:sz w:val="22"/>
          <w:szCs w:val="22"/>
        </w:rPr>
        <w:t xml:space="preserve"> </w:t>
      </w:r>
      <w:r w:rsidR="00C33DA8">
        <w:rPr>
          <w:rFonts w:ascii="Calibri" w:hAnsi="Calibri" w:cs="Calibri"/>
          <w:sz w:val="22"/>
          <w:szCs w:val="22"/>
        </w:rPr>
        <w:t>Pay</w:t>
      </w:r>
      <w:r w:rsidR="00D0143E">
        <w:rPr>
          <w:rFonts w:ascii="Calibri" w:hAnsi="Calibri" w:cs="Calibri"/>
          <w:sz w:val="22"/>
          <w:szCs w:val="22"/>
        </w:rPr>
        <w:t xml:space="preserve">, </w:t>
      </w:r>
      <w:r w:rsidR="00EC0245" w:rsidRPr="00EC0245">
        <w:rPr>
          <w:rFonts w:ascii="Calibri" w:hAnsi="Calibri" w:cs="Calibri"/>
          <w:sz w:val="22"/>
          <w:szCs w:val="22"/>
        </w:rPr>
        <w:t xml:space="preserve">my HIPAA-compliant payment platform.  </w:t>
      </w:r>
    </w:p>
    <w:p w14:paraId="5068B916" w14:textId="086BF167" w:rsidR="00E318FF" w:rsidRDefault="00EC0245" w:rsidP="00C33DA8">
      <w:pPr>
        <w:spacing w:after="120"/>
        <w:rPr>
          <w:rFonts w:ascii="Calibri" w:hAnsi="Calibri" w:cs="Calibri"/>
          <w:sz w:val="22"/>
          <w:szCs w:val="22"/>
        </w:rPr>
      </w:pPr>
      <w:r w:rsidRPr="00EC0245">
        <w:rPr>
          <w:rFonts w:ascii="Calibri" w:hAnsi="Calibri" w:cs="Calibri"/>
          <w:sz w:val="22"/>
          <w:szCs w:val="22"/>
        </w:rPr>
        <w:t>I</w:t>
      </w:r>
      <w:r>
        <w:rPr>
          <w:rFonts w:ascii="Calibri" w:hAnsi="Calibri" w:cs="Calibri"/>
          <w:sz w:val="22"/>
          <w:szCs w:val="22"/>
        </w:rPr>
        <w:t>f</w:t>
      </w:r>
      <w:r w:rsidR="003E279F">
        <w:rPr>
          <w:rFonts w:ascii="Calibri" w:hAnsi="Calibri" w:cs="Calibri"/>
          <w:sz w:val="22"/>
          <w:szCs w:val="22"/>
        </w:rPr>
        <w:t xml:space="preserve"> using a credit card </w:t>
      </w:r>
      <w:proofErr w:type="gramStart"/>
      <w:r>
        <w:rPr>
          <w:rFonts w:ascii="Calibri" w:hAnsi="Calibri" w:cs="Calibri"/>
          <w:sz w:val="22"/>
          <w:szCs w:val="22"/>
        </w:rPr>
        <w:t>your</w:t>
      </w:r>
      <w:proofErr w:type="gramEnd"/>
      <w:r>
        <w:rPr>
          <w:rFonts w:ascii="Calibri" w:hAnsi="Calibri" w:cs="Calibri"/>
          <w:sz w:val="22"/>
          <w:szCs w:val="22"/>
        </w:rPr>
        <w:t xml:space="preserve"> preferred method, I</w:t>
      </w:r>
      <w:r w:rsidRPr="00EC0245">
        <w:rPr>
          <w:rFonts w:ascii="Calibri" w:hAnsi="Calibri" w:cs="Calibri"/>
          <w:sz w:val="22"/>
          <w:szCs w:val="22"/>
        </w:rPr>
        <w:t xml:space="preserve"> will </w:t>
      </w:r>
      <w:r>
        <w:rPr>
          <w:rFonts w:ascii="Calibri" w:hAnsi="Calibri" w:cs="Calibri"/>
          <w:sz w:val="22"/>
          <w:szCs w:val="22"/>
        </w:rPr>
        <w:t>create a new client file in Ivy Pay, which will send</w:t>
      </w:r>
      <w:r w:rsidRPr="00EC0245">
        <w:rPr>
          <w:rFonts w:ascii="Calibri" w:hAnsi="Calibri" w:cs="Calibri"/>
          <w:sz w:val="22"/>
          <w:szCs w:val="22"/>
        </w:rPr>
        <w:t xml:space="preserve"> a text message from Ivy Pay</w:t>
      </w:r>
      <w:r w:rsidR="003E279F">
        <w:rPr>
          <w:rFonts w:ascii="Calibri" w:hAnsi="Calibri" w:cs="Calibri"/>
          <w:sz w:val="22"/>
          <w:szCs w:val="22"/>
        </w:rPr>
        <w:t xml:space="preserve">. </w:t>
      </w:r>
      <w:r w:rsidRPr="00EC0245">
        <w:rPr>
          <w:rFonts w:ascii="Calibri" w:hAnsi="Calibri" w:cs="Calibri"/>
          <w:sz w:val="22"/>
          <w:szCs w:val="22"/>
        </w:rPr>
        <w:t xml:space="preserve">Please follow the </w:t>
      </w:r>
      <w:r w:rsidR="003E279F">
        <w:rPr>
          <w:rFonts w:ascii="Calibri" w:hAnsi="Calibri" w:cs="Calibri"/>
          <w:sz w:val="22"/>
          <w:szCs w:val="22"/>
        </w:rPr>
        <w:t>directions</w:t>
      </w:r>
      <w:r w:rsidRPr="00EC0245">
        <w:rPr>
          <w:rFonts w:ascii="Calibri" w:hAnsi="Calibri" w:cs="Calibri"/>
          <w:sz w:val="22"/>
          <w:szCs w:val="22"/>
        </w:rPr>
        <w:t xml:space="preserve"> to leave your HSA/credit card information on file.</w:t>
      </w:r>
    </w:p>
    <w:p w14:paraId="79A99F71" w14:textId="09690D8A" w:rsidR="00E41147" w:rsidRPr="00F074C9" w:rsidRDefault="00E41147" w:rsidP="00C33DA8">
      <w:pPr>
        <w:spacing w:after="120"/>
        <w:rPr>
          <w:rFonts w:ascii="Calibri" w:hAnsi="Calibri" w:cs="Calibri"/>
          <w:sz w:val="22"/>
          <w:szCs w:val="22"/>
        </w:rPr>
      </w:pPr>
      <w:r>
        <w:rPr>
          <w:rFonts w:ascii="Calibri" w:hAnsi="Calibri" w:cs="Calibri"/>
          <w:sz w:val="22"/>
          <w:szCs w:val="22"/>
        </w:rPr>
        <w:t>For more information</w:t>
      </w:r>
      <w:r w:rsidR="00222661">
        <w:rPr>
          <w:rFonts w:ascii="Calibri" w:hAnsi="Calibri" w:cs="Calibri"/>
          <w:sz w:val="22"/>
          <w:szCs w:val="22"/>
        </w:rPr>
        <w:t xml:space="preserve"> about electronic payment and potential disclosure risks</w:t>
      </w:r>
      <w:r>
        <w:rPr>
          <w:rFonts w:ascii="Calibri" w:hAnsi="Calibri" w:cs="Calibri"/>
          <w:sz w:val="22"/>
          <w:szCs w:val="22"/>
        </w:rPr>
        <w:t xml:space="preserve"> please see</w:t>
      </w:r>
      <w:r w:rsidR="00F074C9">
        <w:rPr>
          <w:rFonts w:ascii="Calibri" w:hAnsi="Calibri" w:cs="Calibri"/>
          <w:sz w:val="22"/>
          <w:szCs w:val="22"/>
        </w:rPr>
        <w:t xml:space="preserve"> the</w:t>
      </w:r>
      <w:r w:rsidR="005D182E" w:rsidRPr="00BA0BB2">
        <w:rPr>
          <w:rFonts w:ascii="Calibri" w:hAnsi="Calibri" w:cs="Calibri"/>
          <w:i/>
          <w:iCs/>
          <w:sz w:val="22"/>
          <w:szCs w:val="22"/>
        </w:rPr>
        <w:t xml:space="preserve"> </w:t>
      </w:r>
      <w:r w:rsidRPr="00BA0BB2">
        <w:rPr>
          <w:rFonts w:ascii="Calibri" w:hAnsi="Calibri" w:cs="Calibri"/>
          <w:i/>
          <w:iCs/>
          <w:sz w:val="22"/>
          <w:szCs w:val="22"/>
        </w:rPr>
        <w:t>Email, Texting, and Electronic Payment Risks</w:t>
      </w:r>
      <w:r w:rsidR="00F074C9">
        <w:rPr>
          <w:rFonts w:ascii="Calibri" w:hAnsi="Calibri" w:cs="Calibri"/>
          <w:i/>
          <w:iCs/>
          <w:sz w:val="22"/>
          <w:szCs w:val="22"/>
        </w:rPr>
        <w:t xml:space="preserve"> </w:t>
      </w:r>
      <w:r w:rsidR="00F074C9">
        <w:rPr>
          <w:rFonts w:ascii="Calibri" w:hAnsi="Calibri" w:cs="Calibri"/>
          <w:sz w:val="22"/>
          <w:szCs w:val="22"/>
        </w:rPr>
        <w:t>document.</w:t>
      </w:r>
    </w:p>
    <w:p w14:paraId="7643ADD9" w14:textId="77777777" w:rsidR="00F41762" w:rsidRPr="00D24DB9" w:rsidRDefault="00F41762" w:rsidP="00C33DA8">
      <w:pPr>
        <w:spacing w:after="120"/>
        <w:rPr>
          <w:rFonts w:ascii="Calibri" w:hAnsi="Calibri" w:cs="Calibri"/>
          <w:sz w:val="22"/>
          <w:szCs w:val="22"/>
          <w:u w:val="single"/>
        </w:rPr>
      </w:pPr>
      <w:r w:rsidRPr="00D24DB9">
        <w:rPr>
          <w:rFonts w:ascii="Calibri" w:hAnsi="Calibri" w:cs="Calibri"/>
          <w:sz w:val="22"/>
          <w:szCs w:val="22"/>
          <w:u w:val="single"/>
        </w:rPr>
        <w:t>Health Savings Accounts and Flexible Spending Accounts</w:t>
      </w:r>
    </w:p>
    <w:p w14:paraId="1BB41F21" w14:textId="01BEA9BD" w:rsidR="0080181A" w:rsidRDefault="00F41762" w:rsidP="00C33DA8">
      <w:pPr>
        <w:spacing w:after="120"/>
        <w:rPr>
          <w:rFonts w:ascii="Calibri" w:hAnsi="Calibri" w:cs="Calibri"/>
          <w:sz w:val="22"/>
          <w:szCs w:val="22"/>
        </w:rPr>
      </w:pPr>
      <w:r w:rsidRPr="00C33DA8">
        <w:rPr>
          <w:rFonts w:ascii="Calibri" w:hAnsi="Calibri" w:cs="Calibri"/>
          <w:sz w:val="22"/>
          <w:szCs w:val="22"/>
        </w:rPr>
        <w:t>If you are using a Health Savings Account (HSA) or Flexible Spending Account (FSA) payment</w:t>
      </w:r>
      <w:r w:rsidR="005257E1">
        <w:rPr>
          <w:rFonts w:ascii="Calibri" w:hAnsi="Calibri" w:cs="Calibri"/>
          <w:sz w:val="22"/>
          <w:szCs w:val="22"/>
        </w:rPr>
        <w:t xml:space="preserve"> </w:t>
      </w:r>
      <w:r w:rsidRPr="00C33DA8">
        <w:rPr>
          <w:rFonts w:ascii="Calibri" w:hAnsi="Calibri" w:cs="Calibri"/>
          <w:sz w:val="22"/>
          <w:szCs w:val="22"/>
        </w:rPr>
        <w:t xml:space="preserve">card, please be aware that even if your payment goes through and is authorized at the time that </w:t>
      </w:r>
      <w:r w:rsidR="004F5AC2">
        <w:rPr>
          <w:rFonts w:ascii="Calibri" w:hAnsi="Calibri" w:cs="Calibri"/>
          <w:sz w:val="22"/>
          <w:szCs w:val="22"/>
        </w:rPr>
        <w:t xml:space="preserve">I </w:t>
      </w:r>
      <w:r w:rsidRPr="00C33DA8">
        <w:rPr>
          <w:rFonts w:ascii="Calibri" w:hAnsi="Calibri" w:cs="Calibri"/>
          <w:sz w:val="22"/>
          <w:szCs w:val="22"/>
        </w:rPr>
        <w:t>run your card, there is a possibility that your payment could later be denied. In the event of this</w:t>
      </w:r>
      <w:r w:rsidR="004F5AC2">
        <w:rPr>
          <w:rFonts w:ascii="Calibri" w:hAnsi="Calibri" w:cs="Calibri"/>
          <w:sz w:val="22"/>
          <w:szCs w:val="22"/>
        </w:rPr>
        <w:t xml:space="preserve"> </w:t>
      </w:r>
      <w:r w:rsidRPr="00C33DA8">
        <w:rPr>
          <w:rFonts w:ascii="Calibri" w:hAnsi="Calibri" w:cs="Calibri"/>
          <w:sz w:val="22"/>
          <w:szCs w:val="22"/>
        </w:rPr>
        <w:t>happening, you are responsible for ensuring that full payment is made by other means.</w:t>
      </w:r>
    </w:p>
    <w:p w14:paraId="3A2D3CAD" w14:textId="0404759D" w:rsidR="00147FB0" w:rsidRPr="002C402C" w:rsidRDefault="002B3C0B" w:rsidP="00C33DA8">
      <w:pPr>
        <w:spacing w:after="120"/>
        <w:rPr>
          <w:rFonts w:ascii="Calibri" w:hAnsi="Calibri" w:cs="Calibri"/>
          <w:sz w:val="22"/>
          <w:szCs w:val="22"/>
          <w:u w:val="single"/>
        </w:rPr>
      </w:pPr>
      <w:r w:rsidRPr="002C402C">
        <w:rPr>
          <w:rFonts w:ascii="Calibri" w:hAnsi="Calibri" w:cs="Calibri"/>
          <w:sz w:val="22"/>
          <w:szCs w:val="22"/>
          <w:u w:val="single"/>
        </w:rPr>
        <w:t>Financial Policies</w:t>
      </w:r>
    </w:p>
    <w:p w14:paraId="195ED04F" w14:textId="47227959" w:rsidR="00AE0C4D" w:rsidRDefault="00AE0C4D" w:rsidP="002C0BA9">
      <w:pPr>
        <w:spacing w:after="120"/>
        <w:rPr>
          <w:rFonts w:ascii="Calibri" w:hAnsi="Calibri" w:cs="Calibri"/>
          <w:sz w:val="22"/>
          <w:szCs w:val="22"/>
        </w:rPr>
      </w:pPr>
      <w:r w:rsidRPr="00AE0C4D">
        <w:rPr>
          <w:rFonts w:ascii="Calibri" w:hAnsi="Calibri" w:cs="Calibri"/>
          <w:sz w:val="22"/>
          <w:szCs w:val="22"/>
        </w:rPr>
        <w:t>If you do not provide at least 48 hours’ notice in advance, you are responsible for payment for the missed session.  Please understand that your insurance company will not pay for missed or cancelled sessions.</w:t>
      </w:r>
    </w:p>
    <w:p w14:paraId="29FD5C56" w14:textId="3D3AF1E6" w:rsidR="00AE1191" w:rsidRDefault="002C0BA9" w:rsidP="002C0BA9">
      <w:pPr>
        <w:spacing w:after="120"/>
        <w:rPr>
          <w:rFonts w:ascii="Calibri" w:hAnsi="Calibri" w:cs="Calibri"/>
          <w:sz w:val="22"/>
          <w:szCs w:val="22"/>
        </w:rPr>
      </w:pPr>
      <w:r w:rsidRPr="002C0BA9">
        <w:rPr>
          <w:rFonts w:ascii="Calibri" w:hAnsi="Calibri" w:cs="Calibri"/>
          <w:sz w:val="22"/>
          <w:szCs w:val="22"/>
        </w:rPr>
        <w:t xml:space="preserve">Clients who owe </w:t>
      </w:r>
      <w:r>
        <w:rPr>
          <w:rFonts w:ascii="Calibri" w:hAnsi="Calibri" w:cs="Calibri"/>
          <w:sz w:val="22"/>
          <w:szCs w:val="22"/>
        </w:rPr>
        <w:t>fees</w:t>
      </w:r>
      <w:r w:rsidRPr="002C0BA9">
        <w:rPr>
          <w:rFonts w:ascii="Calibri" w:hAnsi="Calibri" w:cs="Calibri"/>
          <w:sz w:val="22"/>
          <w:szCs w:val="22"/>
        </w:rPr>
        <w:t xml:space="preserve"> and fail to </w:t>
      </w:r>
      <w:proofErr w:type="gramStart"/>
      <w:r w:rsidRPr="002C0BA9">
        <w:rPr>
          <w:rFonts w:ascii="Calibri" w:hAnsi="Calibri" w:cs="Calibri"/>
          <w:sz w:val="22"/>
          <w:szCs w:val="22"/>
        </w:rPr>
        <w:t>make arrangements</w:t>
      </w:r>
      <w:proofErr w:type="gramEnd"/>
      <w:r w:rsidRPr="002C0BA9">
        <w:rPr>
          <w:rFonts w:ascii="Calibri" w:hAnsi="Calibri" w:cs="Calibri"/>
          <w:sz w:val="22"/>
          <w:szCs w:val="22"/>
        </w:rPr>
        <w:t xml:space="preserve"> to pay may be</w:t>
      </w:r>
      <w:r>
        <w:rPr>
          <w:rFonts w:ascii="Calibri" w:hAnsi="Calibri" w:cs="Calibri"/>
          <w:sz w:val="22"/>
          <w:szCs w:val="22"/>
        </w:rPr>
        <w:t xml:space="preserve"> </w:t>
      </w:r>
      <w:r w:rsidRPr="002C0BA9">
        <w:rPr>
          <w:rFonts w:ascii="Calibri" w:hAnsi="Calibri" w:cs="Calibri"/>
          <w:sz w:val="22"/>
          <w:szCs w:val="22"/>
        </w:rPr>
        <w:t xml:space="preserve">referred </w:t>
      </w:r>
      <w:proofErr w:type="gramStart"/>
      <w:r w:rsidRPr="002C0BA9">
        <w:rPr>
          <w:rFonts w:ascii="Calibri" w:hAnsi="Calibri" w:cs="Calibri"/>
          <w:sz w:val="22"/>
          <w:szCs w:val="22"/>
        </w:rPr>
        <w:t>to</w:t>
      </w:r>
      <w:proofErr w:type="gramEnd"/>
      <w:r w:rsidRPr="002C0BA9">
        <w:rPr>
          <w:rFonts w:ascii="Calibri" w:hAnsi="Calibri" w:cs="Calibri"/>
          <w:sz w:val="22"/>
          <w:szCs w:val="22"/>
        </w:rPr>
        <w:t xml:space="preserve"> a collection agency. </w:t>
      </w:r>
    </w:p>
    <w:p w14:paraId="14EEA074" w14:textId="6EE388A0" w:rsidR="002B3C0B" w:rsidRDefault="002C0BA9" w:rsidP="002C0BA9">
      <w:pPr>
        <w:spacing w:after="120"/>
        <w:rPr>
          <w:rFonts w:ascii="Calibri" w:hAnsi="Calibri" w:cs="Calibri"/>
          <w:sz w:val="22"/>
          <w:szCs w:val="22"/>
        </w:rPr>
      </w:pPr>
      <w:r w:rsidRPr="002C0BA9">
        <w:rPr>
          <w:rFonts w:ascii="Calibri" w:hAnsi="Calibri" w:cs="Calibri"/>
          <w:sz w:val="22"/>
          <w:szCs w:val="22"/>
        </w:rPr>
        <w:t xml:space="preserve">Checks returned </w:t>
      </w:r>
      <w:r w:rsidR="002C402C">
        <w:rPr>
          <w:rFonts w:ascii="Calibri" w:hAnsi="Calibri" w:cs="Calibri"/>
          <w:sz w:val="22"/>
          <w:szCs w:val="22"/>
        </w:rPr>
        <w:t>due to</w:t>
      </w:r>
      <w:r w:rsidRPr="002C0BA9">
        <w:rPr>
          <w:rFonts w:ascii="Calibri" w:hAnsi="Calibri" w:cs="Calibri"/>
          <w:sz w:val="22"/>
          <w:szCs w:val="22"/>
        </w:rPr>
        <w:t xml:space="preserve"> </w:t>
      </w:r>
      <w:r w:rsidR="002C402C">
        <w:rPr>
          <w:rFonts w:ascii="Calibri" w:hAnsi="Calibri" w:cs="Calibri"/>
          <w:sz w:val="22"/>
          <w:szCs w:val="22"/>
        </w:rPr>
        <w:t>in</w:t>
      </w:r>
      <w:r w:rsidRPr="002C0BA9">
        <w:rPr>
          <w:rFonts w:ascii="Calibri" w:hAnsi="Calibri" w:cs="Calibri"/>
          <w:sz w:val="22"/>
          <w:szCs w:val="22"/>
        </w:rPr>
        <w:t>sufficient funds will be charged a $25</w:t>
      </w:r>
      <w:r w:rsidR="00FB75D2">
        <w:rPr>
          <w:rFonts w:ascii="Calibri" w:hAnsi="Calibri" w:cs="Calibri"/>
          <w:sz w:val="22"/>
          <w:szCs w:val="22"/>
        </w:rPr>
        <w:t xml:space="preserve"> </w:t>
      </w:r>
      <w:r w:rsidRPr="002C0BA9">
        <w:rPr>
          <w:rFonts w:ascii="Calibri" w:hAnsi="Calibri" w:cs="Calibri"/>
          <w:sz w:val="22"/>
          <w:szCs w:val="22"/>
        </w:rPr>
        <w:t>fee</w:t>
      </w:r>
      <w:r w:rsidR="00191D43">
        <w:rPr>
          <w:rFonts w:ascii="Calibri" w:hAnsi="Calibri" w:cs="Calibri"/>
          <w:sz w:val="22"/>
          <w:szCs w:val="22"/>
        </w:rPr>
        <w:t xml:space="preserve"> in addition to the session fee</w:t>
      </w:r>
      <w:r w:rsidRPr="002C0BA9">
        <w:rPr>
          <w:rFonts w:ascii="Calibri" w:hAnsi="Calibri" w:cs="Calibri"/>
          <w:sz w:val="22"/>
          <w:szCs w:val="22"/>
        </w:rPr>
        <w:t>.</w:t>
      </w:r>
    </w:p>
    <w:p w14:paraId="74F5157F" w14:textId="77777777" w:rsidR="00572A97" w:rsidRPr="00572A97" w:rsidRDefault="00572A97" w:rsidP="002C0BA9">
      <w:pPr>
        <w:spacing w:after="120"/>
        <w:rPr>
          <w:rFonts w:ascii="Calibri" w:hAnsi="Calibri" w:cs="Calibri"/>
          <w:sz w:val="22"/>
          <w:szCs w:val="22"/>
        </w:rPr>
      </w:pPr>
    </w:p>
    <w:p w14:paraId="174AFC98" w14:textId="60646AA7" w:rsidR="00572A97" w:rsidRPr="00572A97" w:rsidRDefault="00572A97" w:rsidP="00572A97">
      <w:pPr>
        <w:spacing w:after="120" w:line="259" w:lineRule="auto"/>
        <w:rPr>
          <w:rFonts w:ascii="Calibri" w:hAnsi="Calibri" w:cs="Calibri"/>
          <w:sz w:val="22"/>
          <w:szCs w:val="22"/>
        </w:rPr>
      </w:pPr>
      <w:r w:rsidRPr="00572A97">
        <w:rPr>
          <w:rFonts w:ascii="Calibri" w:hAnsi="Calibri" w:cs="Calibri"/>
          <w:sz w:val="22"/>
          <w:szCs w:val="22"/>
        </w:rPr>
        <w:t>____________________________________________________________________________________</w:t>
      </w:r>
    </w:p>
    <w:p w14:paraId="32C907F8" w14:textId="77777777" w:rsidR="00572A97" w:rsidRPr="00572A97" w:rsidRDefault="00572A97" w:rsidP="00572A97">
      <w:pPr>
        <w:spacing w:after="220"/>
        <w:ind w:left="10"/>
        <w:rPr>
          <w:rFonts w:ascii="Calibri" w:hAnsi="Calibri" w:cs="Calibri"/>
          <w:color w:val="000000"/>
          <w:sz w:val="22"/>
          <w:szCs w:val="22"/>
        </w:rPr>
      </w:pPr>
      <w:r w:rsidRPr="00572A97">
        <w:rPr>
          <w:rFonts w:ascii="Calibri" w:hAnsi="Calibri" w:cs="Calibri"/>
          <w:sz w:val="22"/>
          <w:szCs w:val="22"/>
        </w:rPr>
        <w:t xml:space="preserve">Name of Client </w:t>
      </w:r>
      <w:r w:rsidRPr="00572A97">
        <w:rPr>
          <w:rFonts w:ascii="Calibri" w:hAnsi="Calibri" w:cs="Calibri"/>
          <w:sz w:val="22"/>
          <w:szCs w:val="22"/>
        </w:rPr>
        <w:tab/>
      </w:r>
      <w:r w:rsidRPr="00572A97">
        <w:rPr>
          <w:rFonts w:ascii="Calibri" w:hAnsi="Calibri" w:cs="Calibri"/>
          <w:sz w:val="22"/>
          <w:szCs w:val="22"/>
        </w:rPr>
        <w:tab/>
      </w:r>
      <w:r w:rsidRPr="00572A97">
        <w:rPr>
          <w:rFonts w:ascii="Calibri" w:hAnsi="Calibri" w:cs="Calibri"/>
          <w:sz w:val="22"/>
          <w:szCs w:val="22"/>
        </w:rPr>
        <w:tab/>
      </w:r>
      <w:r w:rsidRPr="00572A97">
        <w:rPr>
          <w:rFonts w:ascii="Calibri" w:hAnsi="Calibri" w:cs="Calibri"/>
          <w:color w:val="000000"/>
          <w:sz w:val="22"/>
          <w:szCs w:val="22"/>
        </w:rPr>
        <w:t xml:space="preserve">Signature </w:t>
      </w:r>
      <w:r w:rsidRPr="00572A97">
        <w:rPr>
          <w:rFonts w:ascii="Calibri" w:hAnsi="Calibri" w:cs="Calibri"/>
          <w:color w:val="000000"/>
          <w:sz w:val="22"/>
          <w:szCs w:val="22"/>
        </w:rPr>
        <w:tab/>
      </w:r>
      <w:r w:rsidRPr="00572A97">
        <w:rPr>
          <w:rFonts w:ascii="Calibri" w:hAnsi="Calibri" w:cs="Calibri"/>
          <w:color w:val="000000"/>
          <w:sz w:val="22"/>
          <w:szCs w:val="22"/>
        </w:rPr>
        <w:tab/>
      </w:r>
      <w:r w:rsidRPr="00572A97">
        <w:rPr>
          <w:rFonts w:ascii="Calibri" w:hAnsi="Calibri" w:cs="Calibri"/>
          <w:color w:val="000000"/>
          <w:sz w:val="22"/>
          <w:szCs w:val="22"/>
        </w:rPr>
        <w:tab/>
        <w:t>Date</w:t>
      </w:r>
    </w:p>
    <w:p w14:paraId="24DB9760" w14:textId="77777777" w:rsidR="00572A97" w:rsidRPr="00C33DA8" w:rsidRDefault="00572A97" w:rsidP="002C0BA9">
      <w:pPr>
        <w:spacing w:after="120"/>
        <w:rPr>
          <w:rFonts w:ascii="Calibri" w:hAnsi="Calibri" w:cs="Calibri"/>
          <w:sz w:val="22"/>
          <w:szCs w:val="22"/>
        </w:rPr>
      </w:pPr>
    </w:p>
    <w:sectPr w:rsidR="00572A97" w:rsidRPr="00C33D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3B08" w14:textId="77777777" w:rsidR="00EF7C06" w:rsidRDefault="00EF7C06" w:rsidP="00092E12">
      <w:pPr>
        <w:spacing w:after="0" w:line="240" w:lineRule="auto"/>
      </w:pPr>
      <w:r>
        <w:separator/>
      </w:r>
    </w:p>
  </w:endnote>
  <w:endnote w:type="continuationSeparator" w:id="0">
    <w:p w14:paraId="24AD4E9E" w14:textId="77777777" w:rsidR="00EF7C06" w:rsidRDefault="00EF7C06" w:rsidP="0009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7F05" w14:textId="77777777" w:rsidR="00EF7C06" w:rsidRDefault="00EF7C06" w:rsidP="00092E12">
      <w:pPr>
        <w:spacing w:after="0" w:line="240" w:lineRule="auto"/>
      </w:pPr>
      <w:r>
        <w:separator/>
      </w:r>
    </w:p>
  </w:footnote>
  <w:footnote w:type="continuationSeparator" w:id="0">
    <w:p w14:paraId="1248E93A" w14:textId="77777777" w:rsidR="00EF7C06" w:rsidRDefault="00EF7C06" w:rsidP="0009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BC00" w14:textId="77777777" w:rsidR="00092E12" w:rsidRPr="00092E12" w:rsidRDefault="00092E12" w:rsidP="00092E12">
    <w:pPr>
      <w:pStyle w:val="Header"/>
      <w:jc w:val="right"/>
      <w:rPr>
        <w:rFonts w:ascii="Garamond" w:hAnsi="Garamond"/>
      </w:rPr>
    </w:pPr>
    <w:r w:rsidRPr="00092E12">
      <w:rPr>
        <w:rFonts w:ascii="Garamond" w:hAnsi="Garamond"/>
        <w:b/>
        <w:bCs/>
        <w:i/>
        <w:iCs/>
      </w:rPr>
      <w:t>Katherine E Reeves, MA, LMFT</w:t>
    </w:r>
  </w:p>
  <w:p w14:paraId="0C020B65" w14:textId="77777777" w:rsidR="00092E12" w:rsidRPr="00092E12" w:rsidRDefault="00092E12" w:rsidP="00092E12">
    <w:pPr>
      <w:pStyle w:val="Header"/>
      <w:jc w:val="right"/>
      <w:rPr>
        <w:rFonts w:ascii="Garamond" w:hAnsi="Garamond"/>
        <w:sz w:val="22"/>
        <w:szCs w:val="22"/>
      </w:rPr>
    </w:pPr>
    <w:r w:rsidRPr="00092E12">
      <w:rPr>
        <w:rFonts w:ascii="Garamond" w:hAnsi="Garamond"/>
        <w:sz w:val="22"/>
        <w:szCs w:val="22"/>
      </w:rPr>
      <w:t>California State Licensed Marriage and Family Therapist #163649</w:t>
    </w:r>
  </w:p>
  <w:p w14:paraId="457BC86E" w14:textId="77777777" w:rsidR="00092E12" w:rsidRPr="00092E12" w:rsidRDefault="00092E12" w:rsidP="00092E12">
    <w:pPr>
      <w:pStyle w:val="Header"/>
      <w:jc w:val="right"/>
      <w:rPr>
        <w:rFonts w:ascii="Garamond" w:hAnsi="Garamond"/>
        <w:sz w:val="22"/>
        <w:szCs w:val="22"/>
      </w:rPr>
    </w:pPr>
    <w:r w:rsidRPr="00092E12">
      <w:rPr>
        <w:rFonts w:ascii="Garamond" w:hAnsi="Garamond"/>
        <w:sz w:val="22"/>
        <w:szCs w:val="22"/>
      </w:rPr>
      <w:t>Washington State Licensed Marriage and Family Therapist #LF60603397</w:t>
    </w:r>
  </w:p>
  <w:p w14:paraId="38C4FA47" w14:textId="77777777" w:rsidR="00092E12" w:rsidRPr="00092E12" w:rsidRDefault="00092E12" w:rsidP="00092E12">
    <w:pPr>
      <w:pStyle w:val="Header"/>
      <w:jc w:val="right"/>
      <w:rPr>
        <w:rFonts w:ascii="Garamond" w:hAnsi="Garamond"/>
        <w:sz w:val="22"/>
        <w:szCs w:val="22"/>
      </w:rPr>
    </w:pPr>
    <w:r w:rsidRPr="00092E12">
      <w:rPr>
        <w:rFonts w:ascii="Garamond" w:hAnsi="Garamond"/>
        <w:sz w:val="22"/>
        <w:szCs w:val="22"/>
      </w:rPr>
      <w:t>NPI 1992147482 EIN 46-3260191</w:t>
    </w:r>
  </w:p>
  <w:p w14:paraId="77C25938" w14:textId="77777777" w:rsidR="00092E12" w:rsidRPr="00092E12" w:rsidRDefault="00092E12" w:rsidP="00092E12">
    <w:pPr>
      <w:pStyle w:val="Header"/>
      <w:jc w:val="right"/>
      <w:rPr>
        <w:rFonts w:ascii="Garamond" w:hAnsi="Garamond"/>
        <w:sz w:val="22"/>
        <w:szCs w:val="22"/>
      </w:rPr>
    </w:pPr>
    <w:r w:rsidRPr="00092E12">
      <w:rPr>
        <w:rFonts w:ascii="Garamond" w:hAnsi="Garamond"/>
        <w:sz w:val="22"/>
        <w:szCs w:val="22"/>
      </w:rPr>
      <w:t>1400 112th Ave SE Ste 100, PMB 4239 Bellevue, WA 98004</w:t>
    </w:r>
  </w:p>
  <w:p w14:paraId="75E5BAF7" w14:textId="77777777" w:rsidR="00092E12" w:rsidRPr="00092E12" w:rsidRDefault="00092E12" w:rsidP="00092E12">
    <w:pPr>
      <w:pStyle w:val="Header"/>
      <w:jc w:val="right"/>
      <w:rPr>
        <w:rFonts w:ascii="Garamond" w:hAnsi="Garamond"/>
        <w:sz w:val="22"/>
        <w:szCs w:val="22"/>
      </w:rPr>
    </w:pPr>
    <w:r w:rsidRPr="00092E12">
      <w:rPr>
        <w:rFonts w:ascii="Garamond" w:hAnsi="Garamond"/>
        <w:sz w:val="22"/>
        <w:szCs w:val="22"/>
      </w:rPr>
      <w:t>425.998.8059</w:t>
    </w:r>
  </w:p>
  <w:p w14:paraId="0B96834E" w14:textId="77777777" w:rsidR="00092E12" w:rsidRPr="00092E12" w:rsidRDefault="00092E12" w:rsidP="00092E12">
    <w:pPr>
      <w:pStyle w:val="Header"/>
      <w:jc w:val="right"/>
      <w:rPr>
        <w:rFonts w:ascii="Garamond" w:hAnsi="Garamon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62"/>
    <w:rsid w:val="00092E12"/>
    <w:rsid w:val="00147FB0"/>
    <w:rsid w:val="00174028"/>
    <w:rsid w:val="00191D43"/>
    <w:rsid w:val="001C3F60"/>
    <w:rsid w:val="001D2D9B"/>
    <w:rsid w:val="00222661"/>
    <w:rsid w:val="002A1324"/>
    <w:rsid w:val="002B3C0B"/>
    <w:rsid w:val="002C0BA9"/>
    <w:rsid w:val="002C402C"/>
    <w:rsid w:val="003E279F"/>
    <w:rsid w:val="004C0E38"/>
    <w:rsid w:val="004E62C7"/>
    <w:rsid w:val="004F5AC2"/>
    <w:rsid w:val="005257E1"/>
    <w:rsid w:val="00572A97"/>
    <w:rsid w:val="005D182E"/>
    <w:rsid w:val="005D26B1"/>
    <w:rsid w:val="00730B34"/>
    <w:rsid w:val="007A0206"/>
    <w:rsid w:val="0080181A"/>
    <w:rsid w:val="0080645D"/>
    <w:rsid w:val="008A6CB2"/>
    <w:rsid w:val="008B0A22"/>
    <w:rsid w:val="008C3E9E"/>
    <w:rsid w:val="00A44AA6"/>
    <w:rsid w:val="00AE0C4D"/>
    <w:rsid w:val="00AE1191"/>
    <w:rsid w:val="00B11A16"/>
    <w:rsid w:val="00BA0BB2"/>
    <w:rsid w:val="00BB7590"/>
    <w:rsid w:val="00C33DA8"/>
    <w:rsid w:val="00CA1AA8"/>
    <w:rsid w:val="00CC5577"/>
    <w:rsid w:val="00D0143E"/>
    <w:rsid w:val="00D24DB9"/>
    <w:rsid w:val="00D41018"/>
    <w:rsid w:val="00E27458"/>
    <w:rsid w:val="00E318FF"/>
    <w:rsid w:val="00E41147"/>
    <w:rsid w:val="00EA456C"/>
    <w:rsid w:val="00EC0245"/>
    <w:rsid w:val="00EF7C06"/>
    <w:rsid w:val="00F074C9"/>
    <w:rsid w:val="00F41762"/>
    <w:rsid w:val="00F642C8"/>
    <w:rsid w:val="00FB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C7CE"/>
  <w15:chartTrackingRefBased/>
  <w15:docId w15:val="{E6C85417-6F76-4829-AD69-EB250BD6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762"/>
    <w:rPr>
      <w:rFonts w:eastAsiaTheme="majorEastAsia" w:cstheme="majorBidi"/>
      <w:color w:val="272727" w:themeColor="text1" w:themeTint="D8"/>
    </w:rPr>
  </w:style>
  <w:style w:type="paragraph" w:styleId="Title">
    <w:name w:val="Title"/>
    <w:basedOn w:val="Normal"/>
    <w:next w:val="Normal"/>
    <w:link w:val="TitleChar"/>
    <w:uiPriority w:val="10"/>
    <w:qFormat/>
    <w:rsid w:val="00F41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762"/>
    <w:pPr>
      <w:spacing w:before="160"/>
      <w:jc w:val="center"/>
    </w:pPr>
    <w:rPr>
      <w:i/>
      <w:iCs/>
      <w:color w:val="404040" w:themeColor="text1" w:themeTint="BF"/>
    </w:rPr>
  </w:style>
  <w:style w:type="character" w:customStyle="1" w:styleId="QuoteChar">
    <w:name w:val="Quote Char"/>
    <w:basedOn w:val="DefaultParagraphFont"/>
    <w:link w:val="Quote"/>
    <w:uiPriority w:val="29"/>
    <w:rsid w:val="00F41762"/>
    <w:rPr>
      <w:i/>
      <w:iCs/>
      <w:color w:val="404040" w:themeColor="text1" w:themeTint="BF"/>
    </w:rPr>
  </w:style>
  <w:style w:type="paragraph" w:styleId="ListParagraph">
    <w:name w:val="List Paragraph"/>
    <w:basedOn w:val="Normal"/>
    <w:uiPriority w:val="34"/>
    <w:qFormat/>
    <w:rsid w:val="00F41762"/>
    <w:pPr>
      <w:ind w:left="720"/>
      <w:contextualSpacing/>
    </w:pPr>
  </w:style>
  <w:style w:type="character" w:styleId="IntenseEmphasis">
    <w:name w:val="Intense Emphasis"/>
    <w:basedOn w:val="DefaultParagraphFont"/>
    <w:uiPriority w:val="21"/>
    <w:qFormat/>
    <w:rsid w:val="00F41762"/>
    <w:rPr>
      <w:i/>
      <w:iCs/>
      <w:color w:val="0F4761" w:themeColor="accent1" w:themeShade="BF"/>
    </w:rPr>
  </w:style>
  <w:style w:type="paragraph" w:styleId="IntenseQuote">
    <w:name w:val="Intense Quote"/>
    <w:basedOn w:val="Normal"/>
    <w:next w:val="Normal"/>
    <w:link w:val="IntenseQuoteChar"/>
    <w:uiPriority w:val="30"/>
    <w:qFormat/>
    <w:rsid w:val="00F41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762"/>
    <w:rPr>
      <w:i/>
      <w:iCs/>
      <w:color w:val="0F4761" w:themeColor="accent1" w:themeShade="BF"/>
    </w:rPr>
  </w:style>
  <w:style w:type="character" w:styleId="IntenseReference">
    <w:name w:val="Intense Reference"/>
    <w:basedOn w:val="DefaultParagraphFont"/>
    <w:uiPriority w:val="32"/>
    <w:qFormat/>
    <w:rsid w:val="00F41762"/>
    <w:rPr>
      <w:b/>
      <w:bCs/>
      <w:smallCaps/>
      <w:color w:val="0F4761" w:themeColor="accent1" w:themeShade="BF"/>
      <w:spacing w:val="5"/>
    </w:rPr>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Reeves</dc:creator>
  <cp:keywords/>
  <dc:description/>
  <cp:lastModifiedBy>Kate Reeves</cp:lastModifiedBy>
  <cp:revision>2</cp:revision>
  <dcterms:created xsi:type="dcterms:W3CDTF">2026-05-29T21:58:00Z</dcterms:created>
  <dcterms:modified xsi:type="dcterms:W3CDTF">2026-05-29T21:58:00Z</dcterms:modified>
</cp:coreProperties>
</file>