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rFonts w:ascii="Playfair Display" w:cs="Playfair Display" w:eastAsia="Playfair Display" w:hAnsi="Playfair Display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i w:val="1"/>
          <w:sz w:val="28"/>
          <w:szCs w:val="28"/>
          <w:vertAlign w:val="baseline"/>
          <w:rtl w:val="0"/>
        </w:rPr>
        <w:t xml:space="preserve">Katherine E Reeves, MA, LMFT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rFonts w:ascii="Playfair Display" w:cs="Playfair Display" w:eastAsia="Playfair Display" w:hAnsi="Playfair Display"/>
          <w:sz w:val="22"/>
          <w:szCs w:val="22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vertAlign w:val="baseline"/>
          <w:rtl w:val="0"/>
        </w:rPr>
        <w:t xml:space="preserve">Washington State Licensed Marriage and Family Therapist #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highlight w:val="white"/>
          <w:rtl w:val="0"/>
        </w:rPr>
        <w:t xml:space="preserve">LF60603397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rFonts w:ascii="Playfair Display" w:cs="Playfair Display" w:eastAsia="Playfair Display" w:hAnsi="Playfair Display"/>
          <w:sz w:val="22"/>
          <w:szCs w:val="22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325 118th Ave SE Suite 210</w:t>
      </w: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vertAlign w:val="baseline"/>
          <w:rtl w:val="0"/>
        </w:rPr>
        <w:t xml:space="preserve"> Bellevue, WA  98005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rFonts w:ascii="Playfair Display" w:cs="Playfair Display" w:eastAsia="Playfair Display" w:hAnsi="Playfair Display"/>
          <w:sz w:val="22"/>
          <w:szCs w:val="22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vertAlign w:val="baseline"/>
          <w:rtl w:val="0"/>
        </w:rPr>
        <w:t xml:space="preserve">425.998.8059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Merriweather" w:cs="Merriweather" w:eastAsia="Merriweather" w:hAnsi="Merriweather"/>
          <w:b w:val="1"/>
          <w:i w:val="1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vertAlign w:val="baseline"/>
          <w:rtl w:val="0"/>
        </w:rPr>
        <w:t xml:space="preserve">CLIENT INFORMATION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Date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Chosen/Preferred 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Name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Pronouns (e.g. His/Her/They)_________________ Birth date 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Phone number _____________________ Is it OK to leave a message? </w:t>
        <w:tab/>
        <w:t xml:space="preserve">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Is it OK to text this number? 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Email  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Is it OK to send email? 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Merriweather" w:cs="Merriweather" w:eastAsia="Merriweather" w:hAnsi="Merriweather"/>
          <w:sz w:val="22"/>
          <w:szCs w:val="22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Address ____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___________________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Merriweather" w:cs="Merriweather" w:eastAsia="Merriweather" w:hAnsi="Merriweather"/>
          <w:sz w:val="22"/>
          <w:szCs w:val="22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City ______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____________________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____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____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_______ ZIP____________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Emergency contact name and phone number: 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Medical provider and phone (for emergency purposes only): 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Merriweather" w:cs="Merriweather" w:eastAsia="Merriweather" w:hAnsi="Merriweather"/>
          <w:sz w:val="22"/>
          <w:szCs w:val="22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 __________________________________________________________</w:t>
        <w:br w:type="textWrapping"/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How were you referred to me? 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Merriweather" w:cs="Merriweather" w:eastAsia="Merriweather" w:hAnsi="Merriweather"/>
          <w:sz w:val="22"/>
          <w:szCs w:val="22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Occupation/Employment: _______________________________________</w:t>
        <w:br w:type="textWrapping"/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Reason for seeking psychotherapy </w:t>
      </w:r>
      <w:r w:rsidDel="00000000" w:rsidR="00000000" w:rsidRPr="00000000">
        <w:rPr>
          <w:rFonts w:ascii="Merriweather" w:cs="Merriweather" w:eastAsia="Merriweather" w:hAnsi="Merriweather"/>
          <w:i w:val="1"/>
          <w:sz w:val="22"/>
          <w:szCs w:val="22"/>
          <w:vertAlign w:val="baseline"/>
          <w:rtl w:val="0"/>
        </w:rPr>
        <w:t xml:space="preserve">now: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 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Merriweather" w:cs="Merriweather" w:eastAsia="Merriweather" w:hAnsi="Merriweather"/>
          <w:sz w:val="22"/>
          <w:szCs w:val="22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Any p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vertAlign w:val="baseline"/>
          <w:rtl w:val="0"/>
        </w:rPr>
        <w:t xml:space="preserve">revious psychotherapy experiences: 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Please list </w:t>
      </w:r>
      <w:r w:rsidDel="00000000" w:rsidR="00000000" w:rsidRPr="00000000">
        <w:rPr>
          <w:rFonts w:ascii="Merriweather" w:cs="Merriweather" w:eastAsia="Merriweather" w:hAnsi="Merriweather"/>
          <w:i w:val="1"/>
          <w:sz w:val="22"/>
          <w:szCs w:val="22"/>
          <w:u w:val="single"/>
          <w:rtl w:val="0"/>
        </w:rPr>
        <w:t xml:space="preserve">any</w:t>
      </w:r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 medications, supplements, etc., you are currently (or recently stopped) taking, and if prescribed, the prescribing medical provider: 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31.99999999999994" w:top="792" w:left="79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5400"/>
      </w:tabs>
      <w:spacing w:after="720" w:lineRule="auto"/>
      <w:rPr/>
    </w:pPr>
    <w:r w:rsidDel="00000000" w:rsidR="00000000" w:rsidRPr="00000000">
      <w:rPr>
        <w:rFonts w:ascii="Merriweather" w:cs="Merriweather" w:eastAsia="Merriweather" w:hAnsi="Merriweather"/>
        <w:sz w:val="20"/>
        <w:szCs w:val="20"/>
        <w:rtl w:val="0"/>
      </w:rPr>
      <w:t xml:space="preserve">REV 10/18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