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58F50" w14:textId="3E76122F" w:rsidR="001A2982" w:rsidRPr="00240E1B" w:rsidRDefault="00000000" w:rsidP="00541936">
      <w:pPr>
        <w:spacing w:after="0" w:line="259" w:lineRule="auto"/>
        <w:ind w:left="0" w:firstLine="0"/>
        <w:jc w:val="center"/>
        <w:rPr>
          <w:sz w:val="24"/>
        </w:rPr>
      </w:pPr>
      <w:r w:rsidRPr="00240E1B">
        <w:rPr>
          <w:rFonts w:eastAsia="Arial"/>
          <w:b/>
          <w:color w:val="000000"/>
          <w:sz w:val="24"/>
        </w:rPr>
        <w:t>Informed Consent</w:t>
      </w:r>
      <w:r w:rsidR="002243A4" w:rsidRPr="00240E1B">
        <w:rPr>
          <w:rFonts w:eastAsia="Arial"/>
          <w:b/>
          <w:color w:val="000000"/>
          <w:sz w:val="24"/>
        </w:rPr>
        <w:t xml:space="preserve"> and Disclosure for Treatment</w:t>
      </w:r>
    </w:p>
    <w:p w14:paraId="5610E116" w14:textId="62FB4E65" w:rsidR="00240E1B" w:rsidRPr="00AA1608" w:rsidRDefault="00240E1B" w:rsidP="00AA1608">
      <w:pPr>
        <w:pStyle w:val="Heading1"/>
        <w:kinsoku w:val="0"/>
        <w:overflowPunct w:val="0"/>
        <w:spacing w:after="120"/>
        <w:rPr>
          <w:b w:val="0"/>
          <w:bCs/>
          <w:color w:val="201F1F"/>
          <w:szCs w:val="22"/>
          <w:u w:val="none"/>
        </w:rPr>
      </w:pPr>
      <w:r w:rsidRPr="00240E1B">
        <w:rPr>
          <w:b w:val="0"/>
          <w:bCs/>
          <w:color w:val="201F1F"/>
          <w:szCs w:val="22"/>
          <w:u w:val="none"/>
        </w:rPr>
        <w:t>This document contains important information about my professional services and policies. Please read the entire document carefully and ask any questions you have regarding its contents.</w:t>
      </w:r>
    </w:p>
    <w:p w14:paraId="25EE8BBF" w14:textId="224D21A3" w:rsidR="0061607A" w:rsidRPr="00240E1B" w:rsidRDefault="00AA1608" w:rsidP="00541936">
      <w:pPr>
        <w:pStyle w:val="Heading1"/>
        <w:rPr>
          <w:szCs w:val="22"/>
        </w:rPr>
      </w:pPr>
      <w:r>
        <w:rPr>
          <w:szCs w:val="22"/>
        </w:rPr>
        <w:t>M</w:t>
      </w:r>
      <w:r w:rsidR="0061607A" w:rsidRPr="00240E1B">
        <w:rPr>
          <w:szCs w:val="22"/>
        </w:rPr>
        <w:t>y professional background, experience, and education</w:t>
      </w:r>
    </w:p>
    <w:p w14:paraId="569F56D7" w14:textId="7A79A9F7" w:rsidR="001A2982" w:rsidRDefault="00844F8A" w:rsidP="00EC5085">
      <w:pPr>
        <w:spacing w:after="220"/>
        <w:ind w:left="0"/>
        <w:rPr>
          <w:color w:val="000000"/>
        </w:rPr>
      </w:pPr>
      <w:r>
        <w:rPr>
          <w:color w:val="000000"/>
        </w:rPr>
        <w:t xml:space="preserve">I am a Licensed Marriage and Family Therapist. </w:t>
      </w:r>
      <w:r w:rsidRPr="00844F8A">
        <w:rPr>
          <w:color w:val="000000"/>
        </w:rPr>
        <w:t xml:space="preserve">Qualifications: Master’s </w:t>
      </w:r>
      <w:r>
        <w:rPr>
          <w:color w:val="000000"/>
        </w:rPr>
        <w:t>D</w:t>
      </w:r>
      <w:r w:rsidRPr="00844F8A">
        <w:rPr>
          <w:color w:val="000000"/>
        </w:rPr>
        <w:t>egree in Clinical Psychology from Antioch University Los Angeles, specialization in</w:t>
      </w:r>
      <w:r>
        <w:rPr>
          <w:color w:val="000000"/>
        </w:rPr>
        <w:t xml:space="preserve"> </w:t>
      </w:r>
      <w:r w:rsidRPr="00844F8A">
        <w:rPr>
          <w:color w:val="000000"/>
        </w:rPr>
        <w:t xml:space="preserve">LGBT Affirmative Psychology; </w:t>
      </w:r>
      <w:r>
        <w:rPr>
          <w:color w:val="000000"/>
        </w:rPr>
        <w:t>California State Licensed Marriage and Family Therapist #</w:t>
      </w:r>
      <w:r w:rsidR="0004052F" w:rsidRPr="0004052F">
        <w:rPr>
          <w:color w:val="000000"/>
        </w:rPr>
        <w:t>163649</w:t>
      </w:r>
      <w:r>
        <w:rPr>
          <w:color w:val="000000"/>
        </w:rPr>
        <w:t xml:space="preserve">; </w:t>
      </w:r>
      <w:r w:rsidRPr="00844F8A">
        <w:rPr>
          <w:color w:val="000000"/>
        </w:rPr>
        <w:t>Washington State Licensed Marriage and Family Therapist #LF60603397; AAMFT</w:t>
      </w:r>
      <w:r>
        <w:rPr>
          <w:color w:val="000000"/>
        </w:rPr>
        <w:t xml:space="preserve"> </w:t>
      </w:r>
      <w:r w:rsidRPr="00844F8A">
        <w:rPr>
          <w:color w:val="000000"/>
        </w:rPr>
        <w:t xml:space="preserve">Clinical </w:t>
      </w:r>
      <w:r>
        <w:rPr>
          <w:color w:val="000000"/>
        </w:rPr>
        <w:t>Fellow</w:t>
      </w:r>
      <w:r w:rsidRPr="00844F8A">
        <w:rPr>
          <w:color w:val="000000"/>
        </w:rPr>
        <w:t>;</w:t>
      </w:r>
      <w:r>
        <w:rPr>
          <w:color w:val="000000"/>
        </w:rPr>
        <w:t xml:space="preserve"> AAMFT Approved Supervisor; </w:t>
      </w:r>
      <w:r w:rsidR="00DB1DAE">
        <w:rPr>
          <w:color w:val="000000"/>
        </w:rPr>
        <w:t>Professional Member</w:t>
      </w:r>
      <w:r w:rsidRPr="00844F8A">
        <w:rPr>
          <w:color w:val="000000"/>
        </w:rPr>
        <w:t>,</w:t>
      </w:r>
      <w:r>
        <w:rPr>
          <w:color w:val="000000"/>
        </w:rPr>
        <w:t xml:space="preserve"> </w:t>
      </w:r>
      <w:r w:rsidRPr="00844F8A">
        <w:rPr>
          <w:color w:val="000000"/>
        </w:rPr>
        <w:t>International OCD Foundation. I have completed the Level 3 Practicum Training in Gottman Method Couples</w:t>
      </w:r>
      <w:r>
        <w:rPr>
          <w:color w:val="000000"/>
        </w:rPr>
        <w:t xml:space="preserve"> </w:t>
      </w:r>
      <w:r w:rsidRPr="00844F8A">
        <w:rPr>
          <w:color w:val="000000"/>
        </w:rPr>
        <w:t>Therapy.</w:t>
      </w:r>
    </w:p>
    <w:p w14:paraId="3CE109A4" w14:textId="75640802" w:rsidR="0061607A" w:rsidRDefault="00AA1608" w:rsidP="00541936">
      <w:pPr>
        <w:pStyle w:val="Heading1"/>
        <w:ind w:left="0"/>
      </w:pPr>
      <w:r>
        <w:t>M</w:t>
      </w:r>
      <w:r w:rsidR="0061607A">
        <w:t xml:space="preserve">y </w:t>
      </w:r>
      <w:r>
        <w:t>therapeutic</w:t>
      </w:r>
      <w:r w:rsidR="0061607A">
        <w:t xml:space="preserve"> orientation</w:t>
      </w:r>
      <w:r w:rsidR="004575C0">
        <w:t>, modes of treatment,</w:t>
      </w:r>
      <w:r w:rsidR="0061607A">
        <w:t xml:space="preserve"> and clinical interests</w:t>
      </w:r>
    </w:p>
    <w:p w14:paraId="2BCC622C" w14:textId="49E05990" w:rsidR="00CE31D7" w:rsidRDefault="00AA1608" w:rsidP="00EC5085">
      <w:pPr>
        <w:spacing w:after="220"/>
        <w:ind w:left="0"/>
      </w:pPr>
      <w:r>
        <w:t>Therapeutic</w:t>
      </w:r>
      <w:r w:rsidR="00CE31D7">
        <w:t xml:space="preserve"> </w:t>
      </w:r>
      <w:r w:rsidR="004D62B5">
        <w:t>O</w:t>
      </w:r>
      <w:r w:rsidR="00CE31D7">
        <w:t xml:space="preserve">rientation: </w:t>
      </w:r>
      <w:r w:rsidR="00CE31D7" w:rsidRPr="00CE31D7">
        <w:t>I</w:t>
      </w:r>
      <w:r w:rsidR="00CE31D7">
        <w:t xml:space="preserve"> am a systemic therapist, meaning that I consider the person within the whole of their life</w:t>
      </w:r>
      <w:r w:rsidR="004D62B5">
        <w:t>. In our work, we will consider the impacts and effects of your relationships, roles, and interconnectedness in the larger world.</w:t>
      </w:r>
    </w:p>
    <w:p w14:paraId="5045ED01" w14:textId="6A481728" w:rsidR="0061607A" w:rsidRDefault="0061607A" w:rsidP="00EC5085">
      <w:pPr>
        <w:spacing w:after="220"/>
        <w:ind w:left="0"/>
      </w:pPr>
      <w:r>
        <w:t xml:space="preserve">Modes of Treatment: </w:t>
      </w:r>
      <w:r w:rsidR="00880BEE">
        <w:t>Acceptance and Commitment Therapy (ACT); N</w:t>
      </w:r>
      <w:r>
        <w:t xml:space="preserve">arrative </w:t>
      </w:r>
      <w:r w:rsidR="00880BEE">
        <w:t>T</w:t>
      </w:r>
      <w:r>
        <w:t>herapy</w:t>
      </w:r>
      <w:r w:rsidR="00880BEE">
        <w:t>;</w:t>
      </w:r>
      <w:r>
        <w:t xml:space="preserve"> </w:t>
      </w:r>
      <w:r w:rsidR="00880BEE">
        <w:t>Inferenced-Based Cognitive-Behavioral Therapy (ICBT);</w:t>
      </w:r>
      <w:r>
        <w:t xml:space="preserve"> </w:t>
      </w:r>
      <w:r w:rsidR="00880BEE">
        <w:t>C</w:t>
      </w:r>
      <w:r>
        <w:t>ognitive-</w:t>
      </w:r>
      <w:r w:rsidR="00880BEE">
        <w:t>B</w:t>
      </w:r>
      <w:r>
        <w:t xml:space="preserve">ehavioral </w:t>
      </w:r>
      <w:r w:rsidR="00880BEE">
        <w:t xml:space="preserve">Therapy - </w:t>
      </w:r>
      <w:r>
        <w:t xml:space="preserve">including </w:t>
      </w:r>
      <w:r w:rsidR="00880BEE">
        <w:t>E</w:t>
      </w:r>
      <w:r>
        <w:t xml:space="preserve">xposure &amp; </w:t>
      </w:r>
      <w:r w:rsidR="00880BEE">
        <w:t>R</w:t>
      </w:r>
      <w:r>
        <w:t xml:space="preserve">esponse </w:t>
      </w:r>
      <w:r w:rsidR="00880BEE">
        <w:t>P</w:t>
      </w:r>
      <w:r>
        <w:t>revention</w:t>
      </w:r>
      <w:r w:rsidR="00880BEE">
        <w:t xml:space="preserve"> (ERP);</w:t>
      </w:r>
      <w:r>
        <w:t xml:space="preserve"> </w:t>
      </w:r>
      <w:r w:rsidR="00880BEE">
        <w:t>Gottman Method Couples Therapy</w:t>
      </w:r>
    </w:p>
    <w:p w14:paraId="5E8F5C9E" w14:textId="55EE76A2" w:rsidR="0061607A" w:rsidRDefault="0061607A" w:rsidP="00EC5085">
      <w:pPr>
        <w:spacing w:after="220"/>
        <w:ind w:left="0"/>
      </w:pPr>
      <w:r>
        <w:t xml:space="preserve">If you have any questions regarding any of these forms of treatment and how they are being used in your therapy, please discuss them with me. If an alternative form of treatment that I cannot provide seems appropriate to your case, this will be discussed with </w:t>
      </w:r>
      <w:proofErr w:type="gramStart"/>
      <w:r>
        <w:t>you</w:t>
      </w:r>
      <w:proofErr w:type="gramEnd"/>
      <w:r>
        <w:t xml:space="preserve"> and a referral will be made.</w:t>
      </w:r>
    </w:p>
    <w:p w14:paraId="602604F6" w14:textId="532E5116" w:rsidR="004D62B5" w:rsidRDefault="004D62B5" w:rsidP="00EC5085">
      <w:pPr>
        <w:spacing w:after="220"/>
        <w:ind w:left="0"/>
      </w:pPr>
      <w:r>
        <w:t xml:space="preserve">Clinical Interests: </w:t>
      </w:r>
      <w:r w:rsidRPr="004D62B5">
        <w:t>I love working with mixed-neurotype couples, and I particularly enjoy helping couples struggling with the relational impact of OCD and anxiety disorders.</w:t>
      </w:r>
    </w:p>
    <w:p w14:paraId="0D5DEBE1" w14:textId="1AC647B7" w:rsidR="004D62B5" w:rsidRDefault="004D62B5" w:rsidP="00EC5085">
      <w:pPr>
        <w:spacing w:after="220"/>
        <w:ind w:left="0"/>
      </w:pPr>
      <w:r w:rsidRPr="004D62B5">
        <w:t>You are free to ask questions at any time about my background, experience and professional orientation.</w:t>
      </w:r>
    </w:p>
    <w:p w14:paraId="0FC92B4F" w14:textId="0A507B33" w:rsidR="001A2982" w:rsidRDefault="00000000" w:rsidP="00541936">
      <w:pPr>
        <w:pStyle w:val="Heading1"/>
        <w:ind w:left="0"/>
      </w:pPr>
      <w:r>
        <w:t>Information About This Practice</w:t>
      </w:r>
    </w:p>
    <w:p w14:paraId="752F25F6" w14:textId="149A972D" w:rsidR="002243A4" w:rsidRDefault="002243A4" w:rsidP="00EC5085">
      <w:pPr>
        <w:spacing w:after="220"/>
        <w:ind w:left="0"/>
      </w:pPr>
      <w:r w:rsidRPr="002243A4">
        <w:t xml:space="preserve">Please note that I work as an independent solo practitioner; not in </w:t>
      </w:r>
      <w:proofErr w:type="gramStart"/>
      <w:r w:rsidRPr="002243A4">
        <w:t>a group</w:t>
      </w:r>
      <w:proofErr w:type="gramEnd"/>
      <w:r w:rsidRPr="002243A4">
        <w:t xml:space="preserve"> practice. Only I am responsible for</w:t>
      </w:r>
      <w:r w:rsidR="00986DC1">
        <w:t xml:space="preserve"> </w:t>
      </w:r>
      <w:r w:rsidRPr="002243A4">
        <w:t>your therapy.</w:t>
      </w:r>
    </w:p>
    <w:p w14:paraId="67036A99" w14:textId="124CC12D" w:rsidR="007F482B" w:rsidRPr="007F482B" w:rsidRDefault="007F482B" w:rsidP="007F482B">
      <w:pPr>
        <w:spacing w:after="220"/>
        <w:ind w:left="0"/>
        <w:rPr>
          <w:bCs/>
        </w:rPr>
      </w:pPr>
      <w:r w:rsidRPr="007F482B">
        <w:rPr>
          <w:bCs/>
        </w:rPr>
        <w:t>I conduct all my sessions over telehealth</w:t>
      </w:r>
      <w:r w:rsidR="00BA16C7">
        <w:rPr>
          <w:bCs/>
        </w:rPr>
        <w:t>, using</w:t>
      </w:r>
      <w:r w:rsidRPr="007F482B">
        <w:rPr>
          <w:bCs/>
        </w:rPr>
        <w:t xml:space="preserve"> the HIPAA-compliant website Doxy. Clients find this convenient because there is no need to download software. On your end, you’ll need a reliable internet connection, somewhere steady to place your device, and privacy for your appointments.</w:t>
      </w:r>
      <w:r>
        <w:rPr>
          <w:bCs/>
        </w:rPr>
        <w:t xml:space="preserve"> Please see my California</w:t>
      </w:r>
      <w:r w:rsidR="005C5642">
        <w:rPr>
          <w:bCs/>
        </w:rPr>
        <w:t xml:space="preserve"> State</w:t>
      </w:r>
      <w:r>
        <w:rPr>
          <w:bCs/>
        </w:rPr>
        <w:t xml:space="preserve"> consent and disclosures </w:t>
      </w:r>
      <w:r w:rsidR="00460B56">
        <w:rPr>
          <w:bCs/>
        </w:rPr>
        <w:t xml:space="preserve">below </w:t>
      </w:r>
      <w:r>
        <w:rPr>
          <w:bCs/>
        </w:rPr>
        <w:t>for more information regarding telehealth services.</w:t>
      </w:r>
    </w:p>
    <w:p w14:paraId="50176148" w14:textId="3274C8AD" w:rsidR="001A2982" w:rsidRDefault="00000000" w:rsidP="00541936">
      <w:pPr>
        <w:pStyle w:val="Heading1"/>
      </w:pPr>
      <w:r>
        <w:t>Fees</w:t>
      </w:r>
      <w:r w:rsidR="00D94750">
        <w:t>, Billing,</w:t>
      </w:r>
      <w:r>
        <w:t xml:space="preserve"> and Insurance</w:t>
      </w:r>
      <w:r>
        <w:rPr>
          <w:color w:val="000000"/>
          <w:u w:val="none" w:color="000000"/>
        </w:rPr>
        <w:t xml:space="preserve"> </w:t>
      </w:r>
    </w:p>
    <w:p w14:paraId="2BFBF215" w14:textId="7540E136" w:rsidR="001A2982" w:rsidRDefault="00000000" w:rsidP="00C25250">
      <w:pPr>
        <w:spacing w:after="120"/>
        <w:ind w:left="10"/>
      </w:pPr>
      <w:r>
        <w:rPr>
          <w:color w:val="000000"/>
        </w:rPr>
        <w:t>The fee for service is $</w:t>
      </w:r>
      <w:r w:rsidR="00F43F04">
        <w:rPr>
          <w:color w:val="000000"/>
        </w:rPr>
        <w:t>200</w:t>
      </w:r>
      <w:r w:rsidR="00F43F04" w:rsidRPr="00F43F04">
        <w:rPr>
          <w:color w:val="000000"/>
        </w:rPr>
        <w:t xml:space="preserve"> </w:t>
      </w:r>
      <w:r w:rsidR="00F43F04" w:rsidRPr="00F43F04">
        <w:rPr>
          <w:color w:val="000000"/>
          <w:u w:color="221E1F"/>
        </w:rPr>
        <w:t>per</w:t>
      </w:r>
      <w:r>
        <w:rPr>
          <w:color w:val="000000"/>
        </w:rPr>
        <w:t xml:space="preserve"> individual therapy session. </w:t>
      </w:r>
    </w:p>
    <w:p w14:paraId="7B82CAD2" w14:textId="4AC70FAE" w:rsidR="001A2982" w:rsidRDefault="00000000" w:rsidP="00C25250">
      <w:pPr>
        <w:spacing w:after="120"/>
        <w:ind w:left="10"/>
        <w:rPr>
          <w:color w:val="000000"/>
        </w:rPr>
      </w:pPr>
      <w:r>
        <w:rPr>
          <w:color w:val="000000"/>
        </w:rPr>
        <w:t xml:space="preserve">The fee for service is </w:t>
      </w:r>
      <w:r w:rsidR="00161595">
        <w:rPr>
          <w:color w:val="000000"/>
        </w:rPr>
        <w:t>$</w:t>
      </w:r>
      <w:r w:rsidR="00F43F04">
        <w:rPr>
          <w:color w:val="000000"/>
        </w:rPr>
        <w:t xml:space="preserve">200 </w:t>
      </w:r>
      <w:r>
        <w:rPr>
          <w:color w:val="000000"/>
        </w:rPr>
        <w:t>per conjoint (</w:t>
      </w:r>
      <w:r w:rsidR="00161595">
        <w:rPr>
          <w:color w:val="000000"/>
        </w:rPr>
        <w:t>relational</w:t>
      </w:r>
      <w:r>
        <w:rPr>
          <w:color w:val="000000"/>
        </w:rPr>
        <w:t xml:space="preserve">/family) therapy session.  </w:t>
      </w:r>
    </w:p>
    <w:p w14:paraId="58558D19" w14:textId="27FFF399" w:rsidR="002C0FBE" w:rsidRDefault="002C0FBE" w:rsidP="00C25250">
      <w:pPr>
        <w:spacing w:after="120"/>
        <w:ind w:left="10"/>
      </w:pPr>
      <w:r w:rsidRPr="002C0FBE">
        <w:t xml:space="preserve">The </w:t>
      </w:r>
      <w:r>
        <w:t xml:space="preserve">fee for </w:t>
      </w:r>
      <w:r w:rsidR="00555937">
        <w:t>an</w:t>
      </w:r>
      <w:r>
        <w:t xml:space="preserve"> </w:t>
      </w:r>
      <w:r w:rsidRPr="002C0FBE">
        <w:t>initial intake appointment is $300</w:t>
      </w:r>
      <w:r>
        <w:t>.</w:t>
      </w:r>
    </w:p>
    <w:p w14:paraId="74178C79" w14:textId="0F147009" w:rsidR="002C0FBE" w:rsidRDefault="00000000" w:rsidP="00C25250">
      <w:pPr>
        <w:spacing w:after="120"/>
        <w:ind w:left="10"/>
        <w:rPr>
          <w:color w:val="000000"/>
        </w:rPr>
      </w:pPr>
      <w:r>
        <w:t>Individual Sessions and conjoint (</w:t>
      </w:r>
      <w:r w:rsidR="00161595">
        <w:t>relational</w:t>
      </w:r>
      <w:r>
        <w:t>/family) sessions are approximately 5</w:t>
      </w:r>
      <w:r w:rsidR="002C0FBE">
        <w:t>3</w:t>
      </w:r>
      <w:r>
        <w:t xml:space="preserve"> minutes in length</w:t>
      </w:r>
      <w:r w:rsidR="002C0FBE">
        <w:rPr>
          <w:color w:val="000000"/>
        </w:rPr>
        <w:t xml:space="preserve">, </w:t>
      </w:r>
      <w:r w:rsidR="002C0FBE" w:rsidRPr="002C0FBE">
        <w:rPr>
          <w:color w:val="000000"/>
        </w:rPr>
        <w:t>with extended sessions available by mutual</w:t>
      </w:r>
      <w:r w:rsidR="002C0FBE">
        <w:rPr>
          <w:color w:val="000000"/>
        </w:rPr>
        <w:t xml:space="preserve"> </w:t>
      </w:r>
      <w:r w:rsidR="002C0FBE" w:rsidRPr="002C0FBE">
        <w:rPr>
          <w:color w:val="000000"/>
        </w:rPr>
        <w:t>agreement for couples and families</w:t>
      </w:r>
      <w:r w:rsidR="002C0FBE">
        <w:rPr>
          <w:color w:val="000000"/>
        </w:rPr>
        <w:t xml:space="preserve">, and fees prorated </w:t>
      </w:r>
      <w:r w:rsidR="007730AB">
        <w:rPr>
          <w:color w:val="000000"/>
        </w:rPr>
        <w:t>accordingly</w:t>
      </w:r>
      <w:r w:rsidR="002C0FBE">
        <w:rPr>
          <w:color w:val="000000"/>
        </w:rPr>
        <w:t>.</w:t>
      </w:r>
    </w:p>
    <w:p w14:paraId="43FA4E2A" w14:textId="15F6907E" w:rsidR="00D94750" w:rsidRDefault="00D94750" w:rsidP="00C25250">
      <w:pPr>
        <w:spacing w:after="120"/>
        <w:ind w:left="10"/>
      </w:pPr>
      <w:r>
        <w:lastRenderedPageBreak/>
        <w:t>Court testimony on your behalf is charged at a higher rate of $300 an hour. This includes travel, testimony, report writing and waiting time. These fees are not reimbursable by insurance.</w:t>
      </w:r>
      <w:r w:rsidR="00C25250">
        <w:t xml:space="preserve"> Please note that</w:t>
      </w:r>
      <w:r>
        <w:t xml:space="preserve"> I am not a parenting or custody evaluator, or a forensic expert. My testimony may not </w:t>
      </w:r>
      <w:r w:rsidR="00032B08">
        <w:t xml:space="preserve">result in </w:t>
      </w:r>
      <w:r>
        <w:t>benef</w:t>
      </w:r>
      <w:r w:rsidR="00032B08">
        <w:t xml:space="preserve">it </w:t>
      </w:r>
      <w:r>
        <w:t>to your case.</w:t>
      </w:r>
    </w:p>
    <w:p w14:paraId="2E866D74" w14:textId="3DB001F0" w:rsidR="002C0FBE" w:rsidRDefault="002C0FBE" w:rsidP="00C25250">
      <w:pPr>
        <w:spacing w:after="120"/>
        <w:ind w:left="10"/>
      </w:pPr>
      <w:r w:rsidRPr="00240A7E">
        <w:rPr>
          <w:u w:val="single"/>
        </w:rPr>
        <w:t>Billing:</w:t>
      </w:r>
      <w:r>
        <w:t xml:space="preserve"> Payment is due at each session. If you wish to submit a reimbursement request, I will provide an itemized receipt. If you have </w:t>
      </w:r>
      <w:proofErr w:type="gramStart"/>
      <w:r>
        <w:t>a billing</w:t>
      </w:r>
      <w:proofErr w:type="gramEnd"/>
      <w:r>
        <w:t xml:space="preserve"> question, please talk to me.</w:t>
      </w:r>
    </w:p>
    <w:p w14:paraId="11C4FF96" w14:textId="7651EBE7" w:rsidR="002C0FBE" w:rsidRDefault="002C0FBE" w:rsidP="00C325FF">
      <w:pPr>
        <w:spacing w:after="120"/>
        <w:ind w:left="10"/>
      </w:pPr>
      <w:r w:rsidRPr="00240A7E">
        <w:rPr>
          <w:u w:val="single"/>
        </w:rPr>
        <w:t>Insurance and Managed Car</w:t>
      </w:r>
      <w:r w:rsidR="00240A7E">
        <w:rPr>
          <w:u w:val="single"/>
        </w:rPr>
        <w:t>e:</w:t>
      </w:r>
      <w:r>
        <w:t xml:space="preserve"> I do not participate in any insurance programs, and I am thus considered “out of network” for billing purposes</w:t>
      </w:r>
      <w:r w:rsidR="00CD451B">
        <w:t xml:space="preserve">. </w:t>
      </w:r>
      <w:r>
        <w:t>For out-of-network billing, I will provide you an itemized receipt (“superbill”) that you can submit for reimbursement.</w:t>
      </w:r>
    </w:p>
    <w:p w14:paraId="671F2D29" w14:textId="6719C964" w:rsidR="001A2982" w:rsidRDefault="00000000" w:rsidP="00C325FF">
      <w:pPr>
        <w:spacing w:after="120"/>
        <w:ind w:left="10"/>
      </w:pPr>
      <w:r>
        <w:t>The amount of reimbursement and the amount of any co-</w:t>
      </w:r>
      <w:proofErr w:type="gramStart"/>
      <w:r>
        <w:t>payments</w:t>
      </w:r>
      <w:proofErr w:type="gramEnd"/>
      <w:r>
        <w:t xml:space="preserve"> or deductible depends on the requirements of your specific insurance plan. You should be aware that insurance plans generally limit coverage to certain diagnosable mental conditions. You should also be aware that you are responsible for verifying and understanding the limits of your insurance coverage.</w:t>
      </w:r>
      <w:r w:rsidR="0002585F">
        <w:t xml:space="preserve"> </w:t>
      </w:r>
      <w:r w:rsidR="0002585F" w:rsidRPr="0002585F">
        <w:t xml:space="preserve">If you wish to contact your insurance to learn about their reimbursement coverage, my qualifications are: </w:t>
      </w:r>
      <w:proofErr w:type="gramStart"/>
      <w:r w:rsidR="0002585F" w:rsidRPr="0002585F">
        <w:t xml:space="preserve">Master’s </w:t>
      </w:r>
      <w:r w:rsidR="00555937">
        <w:t>D</w:t>
      </w:r>
      <w:r w:rsidR="0002585F" w:rsidRPr="0002585F">
        <w:t>egree in Clinical Psychology</w:t>
      </w:r>
      <w:proofErr w:type="gramEnd"/>
      <w:r w:rsidR="0002585F" w:rsidRPr="0002585F">
        <w:t>; California State Licensed Marriage and Family Therapist #</w:t>
      </w:r>
      <w:r w:rsidR="0004052F" w:rsidRPr="0004052F">
        <w:rPr>
          <w:color w:val="000000"/>
        </w:rPr>
        <w:t>163649</w:t>
      </w:r>
      <w:r w:rsidR="0002585F" w:rsidRPr="0002585F">
        <w:t xml:space="preserve">; Washington State Licensed Marriage and Family Therapist #LF60603397. </w:t>
      </w:r>
      <w:r>
        <w:t xml:space="preserve"> Although </w:t>
      </w:r>
      <w:r w:rsidR="0002585F">
        <w:t>I am</w:t>
      </w:r>
      <w:r>
        <w:t xml:space="preserve"> happy to </w:t>
      </w:r>
      <w:proofErr w:type="gramStart"/>
      <w:r>
        <w:t>assist</w:t>
      </w:r>
      <w:proofErr w:type="gramEnd"/>
      <w:r>
        <w:t xml:space="preserve"> your efforts to seek insurance reimbursement, </w:t>
      </w:r>
      <w:r w:rsidR="0002585F">
        <w:t xml:space="preserve">I am </w:t>
      </w:r>
      <w:r>
        <w:t xml:space="preserve">unable to guarantee whether your insurance will provide payment for the services provided to you. Please discuss any questions or concerns that you may have about this with </w:t>
      </w:r>
      <w:r w:rsidR="0002585F">
        <w:t>me</w:t>
      </w:r>
      <w:r>
        <w:t>.</w:t>
      </w:r>
      <w:r>
        <w:rPr>
          <w:color w:val="000000"/>
        </w:rPr>
        <w:t xml:space="preserve"> </w:t>
      </w:r>
    </w:p>
    <w:p w14:paraId="51BE75BC" w14:textId="3ED7CF83" w:rsidR="001A2982" w:rsidRDefault="00000000" w:rsidP="00C325FF">
      <w:pPr>
        <w:spacing w:after="120" w:line="259" w:lineRule="auto"/>
        <w:ind w:left="0" w:firstLine="0"/>
      </w:pPr>
      <w:r>
        <w:rPr>
          <w:color w:val="000000"/>
        </w:rPr>
        <w:t xml:space="preserve"> </w:t>
      </w:r>
      <w:r>
        <w:t xml:space="preserve">If for some reason you find that you are unable to continue paying for your therapy, you should inform </w:t>
      </w:r>
      <w:r w:rsidR="00842806">
        <w:t xml:space="preserve">me, and I </w:t>
      </w:r>
      <w:r>
        <w:t>will help you to consider any options that may be available to you at that time.</w:t>
      </w:r>
    </w:p>
    <w:p w14:paraId="184B8FFA" w14:textId="77777777" w:rsidR="009B183E" w:rsidRPr="00E8012D" w:rsidRDefault="009B183E" w:rsidP="00E8012D">
      <w:pPr>
        <w:spacing w:after="0" w:line="259" w:lineRule="auto"/>
        <w:ind w:left="0" w:firstLine="0"/>
        <w:rPr>
          <w:u w:val="single"/>
        </w:rPr>
      </w:pPr>
      <w:r w:rsidRPr="00E8012D">
        <w:rPr>
          <w:u w:val="single"/>
        </w:rPr>
        <w:t>My Medicare Provider Status</w:t>
      </w:r>
    </w:p>
    <w:p w14:paraId="626B1AE9" w14:textId="25D817FF" w:rsidR="009B183E" w:rsidRDefault="009B183E" w:rsidP="00C325FF">
      <w:pPr>
        <w:spacing w:after="120" w:line="259" w:lineRule="auto"/>
        <w:ind w:left="0" w:firstLine="0"/>
      </w:pPr>
      <w:r>
        <w:t xml:space="preserve">Please be aware that I am an Opted-Out provider. This means I am not contracted with Medicare. Medicare will not reimburse you for the cost of my services. If you are a Medicare beneficiary, we will need to </w:t>
      </w:r>
      <w:proofErr w:type="gramStart"/>
      <w:r>
        <w:t>enter into</w:t>
      </w:r>
      <w:proofErr w:type="gramEnd"/>
      <w:r>
        <w:t xml:space="preserve"> a private contract for therapy services </w:t>
      </w:r>
      <w:proofErr w:type="gramStart"/>
      <w:r>
        <w:t>in order for</w:t>
      </w:r>
      <w:proofErr w:type="gramEnd"/>
      <w:r>
        <w:t xml:space="preserve"> me to treat you.</w:t>
      </w:r>
    </w:p>
    <w:p w14:paraId="4B02CDB8" w14:textId="77777777" w:rsidR="009B183E" w:rsidRPr="00E8012D" w:rsidRDefault="009B183E" w:rsidP="00E8012D">
      <w:pPr>
        <w:spacing w:after="0" w:line="259" w:lineRule="auto"/>
        <w:ind w:left="0" w:firstLine="0"/>
        <w:rPr>
          <w:u w:val="single"/>
        </w:rPr>
      </w:pPr>
      <w:r w:rsidRPr="00E8012D">
        <w:rPr>
          <w:u w:val="single"/>
        </w:rPr>
        <w:t>Your Medicare Coverage Status</w:t>
      </w:r>
    </w:p>
    <w:p w14:paraId="459ADF64" w14:textId="77777777" w:rsidR="009B183E" w:rsidRDefault="009B183E" w:rsidP="00541936">
      <w:pPr>
        <w:spacing w:after="0" w:line="259" w:lineRule="auto"/>
        <w:ind w:left="0" w:firstLine="0"/>
      </w:pPr>
      <w:r>
        <w:t xml:space="preserve">Are you a Medicare beneficiary? </w:t>
      </w:r>
    </w:p>
    <w:p w14:paraId="7B204C35" w14:textId="77777777" w:rsidR="00D6329B" w:rsidRDefault="009B183E" w:rsidP="00541936">
      <w:pPr>
        <w:spacing w:after="0" w:line="259" w:lineRule="auto"/>
        <w:ind w:left="0" w:firstLine="0"/>
      </w:pPr>
      <w:r>
        <w:rPr>
          <w:rFonts w:ascii="Segoe UI Symbol" w:hAnsi="Segoe UI Symbol" w:cs="Segoe UI Symbol"/>
        </w:rPr>
        <w:t>☐</w:t>
      </w:r>
      <w:r>
        <w:t xml:space="preserve"> Yes </w:t>
      </w:r>
      <w:r>
        <w:rPr>
          <w:rFonts w:ascii="Segoe UI Symbol" w:hAnsi="Segoe UI Symbol" w:cs="Segoe UI Symbol"/>
        </w:rPr>
        <w:t>☐</w:t>
      </w:r>
      <w:r>
        <w:t xml:space="preserve"> No</w:t>
      </w:r>
      <w:r w:rsidR="00D6329B">
        <w:t xml:space="preserve"> </w:t>
      </w:r>
    </w:p>
    <w:p w14:paraId="4C791A91" w14:textId="2118893A" w:rsidR="009B183E" w:rsidRDefault="00D6329B" w:rsidP="00541936">
      <w:pPr>
        <w:spacing w:after="120" w:line="259" w:lineRule="auto"/>
        <w:ind w:left="0" w:firstLine="0"/>
      </w:pPr>
      <w:proofErr w:type="spellStart"/>
      <w:r>
        <w:t>Iniitial</w:t>
      </w:r>
      <w:proofErr w:type="spellEnd"/>
      <w:r>
        <w:t>_____</w:t>
      </w:r>
    </w:p>
    <w:p w14:paraId="1307D49C" w14:textId="4475014E" w:rsidR="001A2982" w:rsidRPr="00DA3D31" w:rsidRDefault="00000000" w:rsidP="00541936">
      <w:pPr>
        <w:spacing w:after="0" w:line="259" w:lineRule="auto"/>
        <w:ind w:left="0" w:firstLine="0"/>
        <w:rPr>
          <w:b/>
          <w:bCs/>
          <w:iCs/>
          <w:u w:val="single"/>
        </w:rPr>
      </w:pPr>
      <w:r w:rsidRPr="00B7797D">
        <w:rPr>
          <w:b/>
          <w:bCs/>
          <w:u w:val="single"/>
        </w:rPr>
        <w:t>Confidentiality</w:t>
      </w:r>
    </w:p>
    <w:p w14:paraId="6BE62BA6" w14:textId="20ACC021" w:rsidR="00ED775A" w:rsidRDefault="006A0AD3" w:rsidP="00C325FF">
      <w:pPr>
        <w:spacing w:after="120" w:line="259" w:lineRule="auto"/>
        <w:ind w:left="0" w:firstLine="0"/>
        <w:rPr>
          <w:color w:val="000000"/>
        </w:rPr>
      </w:pPr>
      <w:r w:rsidRPr="006A0AD3">
        <w:rPr>
          <w:color w:val="000000"/>
        </w:rPr>
        <w:t xml:space="preserve">It is your right and my duty to </w:t>
      </w:r>
      <w:proofErr w:type="gramStart"/>
      <w:r w:rsidRPr="006A0AD3">
        <w:rPr>
          <w:color w:val="000000"/>
        </w:rPr>
        <w:t xml:space="preserve">keep the content of our </w:t>
      </w:r>
      <w:r w:rsidR="009E5CC4">
        <w:rPr>
          <w:color w:val="000000"/>
        </w:rPr>
        <w:t>therapy</w:t>
      </w:r>
      <w:r w:rsidRPr="006A0AD3">
        <w:rPr>
          <w:color w:val="000000"/>
        </w:rPr>
        <w:t xml:space="preserve"> sessions in</w:t>
      </w:r>
      <w:r>
        <w:rPr>
          <w:color w:val="000000"/>
        </w:rPr>
        <w:t xml:space="preserve"> </w:t>
      </w:r>
      <w:r w:rsidRPr="006A0AD3">
        <w:rPr>
          <w:color w:val="000000"/>
        </w:rPr>
        <w:t>the strictest confidence at all times</w:t>
      </w:r>
      <w:proofErr w:type="gramEnd"/>
      <w:r w:rsidRPr="006A0AD3">
        <w:rPr>
          <w:color w:val="000000"/>
        </w:rPr>
        <w:t>. No identifying information will be released without your written consent</w:t>
      </w:r>
      <w:r>
        <w:rPr>
          <w:color w:val="000000"/>
        </w:rPr>
        <w:t xml:space="preserve"> </w:t>
      </w:r>
      <w:r w:rsidRPr="006A0AD3">
        <w:rPr>
          <w:color w:val="000000"/>
        </w:rPr>
        <w:t>(or in the case of a minor</w:t>
      </w:r>
      <w:r w:rsidR="008B5C7F">
        <w:rPr>
          <w:color w:val="000000"/>
        </w:rPr>
        <w:t>: under the age of 12 in California;</w:t>
      </w:r>
      <w:r w:rsidRPr="006A0AD3">
        <w:rPr>
          <w:color w:val="000000"/>
        </w:rPr>
        <w:t xml:space="preserve"> under age 13</w:t>
      </w:r>
      <w:r w:rsidR="008B5C7F">
        <w:rPr>
          <w:color w:val="000000"/>
        </w:rPr>
        <w:t xml:space="preserve"> in Washington</w:t>
      </w:r>
      <w:r w:rsidRPr="006A0AD3">
        <w:rPr>
          <w:color w:val="000000"/>
        </w:rPr>
        <w:t>, without the written permission of their parent or legal guardian). If I</w:t>
      </w:r>
      <w:r>
        <w:rPr>
          <w:color w:val="000000"/>
        </w:rPr>
        <w:t xml:space="preserve"> </w:t>
      </w:r>
      <w:proofErr w:type="gramStart"/>
      <w:r w:rsidRPr="006A0AD3">
        <w:rPr>
          <w:color w:val="000000"/>
        </w:rPr>
        <w:t>am seeing</w:t>
      </w:r>
      <w:proofErr w:type="gramEnd"/>
      <w:r w:rsidRPr="006A0AD3">
        <w:rPr>
          <w:color w:val="000000"/>
        </w:rPr>
        <w:t xml:space="preserve"> a couple or family, no information will be released without the written consent of all parties.</w:t>
      </w:r>
      <w:r>
        <w:rPr>
          <w:color w:val="000000"/>
        </w:rPr>
        <w:t xml:space="preserve"> </w:t>
      </w:r>
    </w:p>
    <w:p w14:paraId="10F971A4" w14:textId="0A61FAFB" w:rsidR="006A0AD3" w:rsidRDefault="006A0AD3" w:rsidP="00C325FF">
      <w:pPr>
        <w:spacing w:after="120" w:line="259" w:lineRule="auto"/>
        <w:ind w:left="0" w:firstLine="0"/>
        <w:rPr>
          <w:color w:val="000000"/>
        </w:rPr>
      </w:pPr>
      <w:r w:rsidRPr="006A0AD3">
        <w:rPr>
          <w:color w:val="000000"/>
        </w:rPr>
        <w:t xml:space="preserve">However, according to </w:t>
      </w:r>
      <w:r>
        <w:rPr>
          <w:color w:val="000000"/>
        </w:rPr>
        <w:t xml:space="preserve">California and </w:t>
      </w:r>
      <w:r w:rsidRPr="006A0AD3">
        <w:rPr>
          <w:color w:val="000000"/>
        </w:rPr>
        <w:t>Washington law, the following situations are exceptions to your right of confidentiality:</w:t>
      </w:r>
      <w:r>
        <w:rPr>
          <w:color w:val="000000"/>
        </w:rPr>
        <w:t xml:space="preserve"> </w:t>
      </w:r>
    </w:p>
    <w:p w14:paraId="5F33DB11" w14:textId="556B506E" w:rsidR="006A0AD3" w:rsidRPr="006A0AD3" w:rsidRDefault="006A0AD3" w:rsidP="00AE4C05">
      <w:pPr>
        <w:spacing w:after="0" w:line="259" w:lineRule="auto"/>
        <w:ind w:left="0" w:firstLine="0"/>
        <w:rPr>
          <w:color w:val="000000"/>
        </w:rPr>
      </w:pPr>
      <w:r w:rsidRPr="006A0AD3">
        <w:rPr>
          <w:color w:val="000000"/>
        </w:rPr>
        <w:t>• If I believe that you are likely to do harm to yourself or to another person, I am required by law to take steps</w:t>
      </w:r>
      <w:r>
        <w:rPr>
          <w:color w:val="000000"/>
        </w:rPr>
        <w:t xml:space="preserve"> </w:t>
      </w:r>
      <w:r w:rsidRPr="006A0AD3">
        <w:rPr>
          <w:color w:val="000000"/>
        </w:rPr>
        <w:t>to protect you and/or the other person.</w:t>
      </w:r>
    </w:p>
    <w:p w14:paraId="648F5FD1" w14:textId="14E54939" w:rsidR="006A0AD3" w:rsidRPr="006A0AD3" w:rsidRDefault="006A0AD3" w:rsidP="00AE4C05">
      <w:pPr>
        <w:spacing w:after="0" w:line="259" w:lineRule="auto"/>
        <w:ind w:left="0" w:firstLine="0"/>
        <w:rPr>
          <w:color w:val="000000"/>
        </w:rPr>
      </w:pPr>
      <w:r w:rsidRPr="006A0AD3">
        <w:rPr>
          <w:color w:val="000000"/>
        </w:rPr>
        <w:t xml:space="preserve">• </w:t>
      </w:r>
      <w:r w:rsidR="00ED775A">
        <w:rPr>
          <w:color w:val="000000"/>
        </w:rPr>
        <w:t xml:space="preserve">I am </w:t>
      </w:r>
      <w:r w:rsidR="00ED775A" w:rsidRPr="00ED775A">
        <w:rPr>
          <w:color w:val="000000"/>
        </w:rPr>
        <w:t xml:space="preserve">required to report instances of suspected </w:t>
      </w:r>
      <w:proofErr w:type="gramStart"/>
      <w:r w:rsidR="00ED775A" w:rsidRPr="00ED775A">
        <w:rPr>
          <w:color w:val="000000"/>
        </w:rPr>
        <w:t>child</w:t>
      </w:r>
      <w:proofErr w:type="gramEnd"/>
      <w:r w:rsidR="00ED775A">
        <w:rPr>
          <w:color w:val="000000"/>
        </w:rPr>
        <w:t xml:space="preserve">, </w:t>
      </w:r>
      <w:r w:rsidR="00ED775A" w:rsidRPr="00ED775A">
        <w:rPr>
          <w:color w:val="000000"/>
        </w:rPr>
        <w:t xml:space="preserve">dependent </w:t>
      </w:r>
      <w:proofErr w:type="gramStart"/>
      <w:r w:rsidR="00ED775A" w:rsidRPr="00ED775A">
        <w:rPr>
          <w:color w:val="000000"/>
        </w:rPr>
        <w:t>adult</w:t>
      </w:r>
      <w:proofErr w:type="gramEnd"/>
      <w:r w:rsidR="00ED775A">
        <w:rPr>
          <w:color w:val="000000"/>
        </w:rPr>
        <w:t>,</w:t>
      </w:r>
      <w:r w:rsidR="00ED775A" w:rsidRPr="00ED775A">
        <w:rPr>
          <w:color w:val="000000"/>
        </w:rPr>
        <w:t xml:space="preserve"> or elder abuse.</w:t>
      </w:r>
    </w:p>
    <w:p w14:paraId="6B5BB0DC" w14:textId="77777777" w:rsidR="006A0AD3" w:rsidRPr="006A0AD3" w:rsidRDefault="006A0AD3" w:rsidP="00AE4C05">
      <w:pPr>
        <w:spacing w:after="0" w:line="259" w:lineRule="auto"/>
        <w:ind w:left="0" w:firstLine="0"/>
        <w:rPr>
          <w:color w:val="000000"/>
        </w:rPr>
      </w:pPr>
      <w:r w:rsidRPr="006A0AD3">
        <w:rPr>
          <w:color w:val="000000"/>
        </w:rPr>
        <w:t>• If you submit claims to your insurance company, they may require information about your treatment.</w:t>
      </w:r>
    </w:p>
    <w:p w14:paraId="18C70DDB" w14:textId="44BBAD05" w:rsidR="006A0AD3" w:rsidRPr="006A0AD3" w:rsidRDefault="006A0AD3" w:rsidP="00AE4C05">
      <w:pPr>
        <w:spacing w:after="0" w:line="259" w:lineRule="auto"/>
        <w:ind w:left="0" w:firstLine="0"/>
        <w:rPr>
          <w:color w:val="000000"/>
        </w:rPr>
      </w:pPr>
      <w:r w:rsidRPr="006A0AD3">
        <w:rPr>
          <w:color w:val="000000"/>
        </w:rPr>
        <w:t>• If a court of law issues a legitimate court order, I am required to provide the information specifically</w:t>
      </w:r>
      <w:r>
        <w:rPr>
          <w:color w:val="000000"/>
        </w:rPr>
        <w:t xml:space="preserve"> </w:t>
      </w:r>
      <w:r w:rsidRPr="006A0AD3">
        <w:rPr>
          <w:color w:val="000000"/>
        </w:rPr>
        <w:t>described in that order.</w:t>
      </w:r>
    </w:p>
    <w:p w14:paraId="23C562CC" w14:textId="77777777" w:rsidR="009A7087" w:rsidRDefault="006A0AD3" w:rsidP="00AE4C05">
      <w:pPr>
        <w:spacing w:after="0" w:line="259" w:lineRule="auto"/>
        <w:ind w:left="0" w:firstLine="0"/>
        <w:rPr>
          <w:color w:val="000000"/>
        </w:rPr>
      </w:pPr>
      <w:r w:rsidRPr="006A0AD3">
        <w:rPr>
          <w:color w:val="000000"/>
        </w:rPr>
        <w:lastRenderedPageBreak/>
        <w:t>• If you commit a crime on my premises or against me or if I need to defend claims against me, I am allowed</w:t>
      </w:r>
      <w:r>
        <w:rPr>
          <w:color w:val="000000"/>
        </w:rPr>
        <w:t xml:space="preserve"> </w:t>
      </w:r>
      <w:r w:rsidRPr="006A0AD3">
        <w:rPr>
          <w:color w:val="000000"/>
        </w:rPr>
        <w:t>by law to disclose your healthcare information.</w:t>
      </w:r>
    </w:p>
    <w:p w14:paraId="0BC8F24D" w14:textId="246178A7" w:rsidR="009A7087" w:rsidRPr="000A786B" w:rsidRDefault="00A27125" w:rsidP="00AE4C05">
      <w:pPr>
        <w:spacing w:after="0" w:line="259" w:lineRule="auto"/>
        <w:ind w:left="0" w:firstLine="0"/>
        <w:rPr>
          <w:color w:val="000000"/>
        </w:rPr>
      </w:pPr>
      <w:r w:rsidRPr="006A0AD3">
        <w:rPr>
          <w:color w:val="000000"/>
        </w:rPr>
        <w:t>•</w:t>
      </w:r>
      <w:r>
        <w:rPr>
          <w:color w:val="000000"/>
        </w:rPr>
        <w:t xml:space="preserve"> </w:t>
      </w:r>
      <w:r w:rsidR="009A7087" w:rsidRPr="000A786B">
        <w:rPr>
          <w:color w:val="000000"/>
        </w:rPr>
        <w:t>A judge may require me to share some of your protected health information. If this is the case, I will ensure that the information I share is minimal and limited to what is relevant for the case. I will not share information with other lawyers without a judge's signature or your consent and will keep you informed about the process.</w:t>
      </w:r>
    </w:p>
    <w:p w14:paraId="6A4DB1A0" w14:textId="77777777" w:rsidR="00AE4C05" w:rsidRDefault="00AE4C05" w:rsidP="00AE4C05">
      <w:pPr>
        <w:spacing w:after="0" w:line="259" w:lineRule="auto"/>
        <w:ind w:left="0" w:firstLine="0"/>
        <w:rPr>
          <w:color w:val="000000"/>
        </w:rPr>
      </w:pPr>
    </w:p>
    <w:p w14:paraId="453CC19D" w14:textId="2A110731" w:rsidR="006A0AD3" w:rsidRPr="006A0AD3" w:rsidRDefault="006A0AD3" w:rsidP="00C325FF">
      <w:pPr>
        <w:spacing w:after="120" w:line="259" w:lineRule="auto"/>
        <w:ind w:left="0" w:firstLine="0"/>
        <w:rPr>
          <w:color w:val="000000"/>
        </w:rPr>
      </w:pPr>
      <w:r w:rsidRPr="006A0AD3">
        <w:rPr>
          <w:color w:val="000000"/>
        </w:rPr>
        <w:t xml:space="preserve">Furthermore, in order that I am at my most effective and authentic I request that </w:t>
      </w:r>
      <w:r w:rsidR="005240E9">
        <w:rPr>
          <w:color w:val="000000"/>
        </w:rPr>
        <w:t>relational and family therapy clients</w:t>
      </w:r>
      <w:r w:rsidRPr="006A0AD3">
        <w:rPr>
          <w:color w:val="000000"/>
        </w:rPr>
        <w:t xml:space="preserve"> waive their rights to confidentiality among each other. This</w:t>
      </w:r>
      <w:r>
        <w:rPr>
          <w:color w:val="000000"/>
        </w:rPr>
        <w:t xml:space="preserve"> </w:t>
      </w:r>
      <w:r w:rsidRPr="006A0AD3">
        <w:rPr>
          <w:color w:val="000000"/>
        </w:rPr>
        <w:t>does not mean that I will necessarily disclose any such information. It does mean that I may do so, if I believe</w:t>
      </w:r>
      <w:r>
        <w:rPr>
          <w:color w:val="000000"/>
        </w:rPr>
        <w:t xml:space="preserve"> </w:t>
      </w:r>
      <w:r w:rsidRPr="006A0AD3">
        <w:rPr>
          <w:color w:val="000000"/>
        </w:rPr>
        <w:t>it is necessary for the success of your work. I would first discuss this with you and encourage you to share the</w:t>
      </w:r>
      <w:r>
        <w:rPr>
          <w:color w:val="000000"/>
        </w:rPr>
        <w:t xml:space="preserve"> </w:t>
      </w:r>
      <w:r w:rsidRPr="006A0AD3">
        <w:rPr>
          <w:color w:val="000000"/>
        </w:rPr>
        <w:t>information yourself.</w:t>
      </w:r>
      <w:r w:rsidR="00452804">
        <w:rPr>
          <w:color w:val="000000"/>
        </w:rPr>
        <w:t xml:space="preserve"> </w:t>
      </w:r>
      <w:r w:rsidR="00452804" w:rsidRPr="00452804">
        <w:rPr>
          <w:color w:val="000000"/>
        </w:rPr>
        <w:t xml:space="preserve">Please feel free to ask </w:t>
      </w:r>
      <w:r w:rsidR="00452804">
        <w:rPr>
          <w:color w:val="000000"/>
        </w:rPr>
        <w:t xml:space="preserve">me </w:t>
      </w:r>
      <w:r w:rsidR="00452804" w:rsidRPr="00452804">
        <w:rPr>
          <w:color w:val="000000"/>
        </w:rPr>
        <w:t xml:space="preserve">about </w:t>
      </w:r>
      <w:r w:rsidR="00452804">
        <w:rPr>
          <w:color w:val="000000"/>
        </w:rPr>
        <w:t xml:space="preserve">my </w:t>
      </w:r>
      <w:r w:rsidR="00452804" w:rsidRPr="00452804">
        <w:rPr>
          <w:color w:val="000000"/>
        </w:rPr>
        <w:t>“no secrets” policy and how it may apply to you.</w:t>
      </w:r>
    </w:p>
    <w:p w14:paraId="382B0BD4" w14:textId="798E23E9" w:rsidR="001A2982" w:rsidRDefault="006A0AD3" w:rsidP="00C325FF">
      <w:pPr>
        <w:spacing w:after="120" w:line="259" w:lineRule="auto"/>
        <w:ind w:left="0" w:firstLine="0"/>
        <w:rPr>
          <w:color w:val="000000"/>
        </w:rPr>
      </w:pPr>
      <w:r w:rsidRPr="006A0AD3">
        <w:rPr>
          <w:color w:val="000000"/>
        </w:rPr>
        <w:t>Additionally, I meet regularly with a consultation group so that we may gain a better understanding of how we</w:t>
      </w:r>
      <w:r>
        <w:rPr>
          <w:color w:val="000000"/>
        </w:rPr>
        <w:t xml:space="preserve"> </w:t>
      </w:r>
      <w:r w:rsidRPr="006A0AD3">
        <w:rPr>
          <w:color w:val="000000"/>
        </w:rPr>
        <w:t>can work with our clients more effectively. In consultation your identity will be protected, as will unique</w:t>
      </w:r>
      <w:r>
        <w:rPr>
          <w:color w:val="000000"/>
        </w:rPr>
        <w:t xml:space="preserve"> </w:t>
      </w:r>
      <w:r w:rsidRPr="006A0AD3">
        <w:rPr>
          <w:color w:val="000000"/>
        </w:rPr>
        <w:t>identifying information. The other professionals with whom I meet are bound to the same standards of</w:t>
      </w:r>
      <w:r>
        <w:rPr>
          <w:color w:val="000000"/>
        </w:rPr>
        <w:t xml:space="preserve"> </w:t>
      </w:r>
      <w:r w:rsidRPr="006A0AD3">
        <w:rPr>
          <w:color w:val="000000"/>
        </w:rPr>
        <w:t>confidentiality as I am.</w:t>
      </w:r>
    </w:p>
    <w:p w14:paraId="54F17522" w14:textId="3607CE8E" w:rsidR="0075011D" w:rsidRDefault="0075011D" w:rsidP="00541936">
      <w:pPr>
        <w:spacing w:after="0" w:line="259" w:lineRule="auto"/>
        <w:ind w:left="0" w:firstLine="0"/>
        <w:rPr>
          <w:color w:val="000000"/>
        </w:rPr>
      </w:pPr>
      <w:r>
        <w:rPr>
          <w:b/>
          <w:bCs/>
          <w:color w:val="000000"/>
          <w:u w:val="single"/>
        </w:rPr>
        <w:t>Record Keeping and HIPAA Privacy Laws</w:t>
      </w:r>
    </w:p>
    <w:p w14:paraId="3D18ECB6" w14:textId="66F91D68" w:rsidR="0075011D" w:rsidRDefault="0075011D" w:rsidP="00C325FF">
      <w:pPr>
        <w:spacing w:after="120" w:line="259" w:lineRule="auto"/>
        <w:ind w:left="0" w:firstLine="0"/>
      </w:pPr>
      <w:r>
        <w:t>I will keep an ongoing record of your treatment. This includes names, dates of service, payments, signed informed consent, and relevant treatment information. This record of treatment is your protected health information (PHI).</w:t>
      </w:r>
    </w:p>
    <w:p w14:paraId="56CDA5BD" w14:textId="56FCB2C2" w:rsidR="0075011D" w:rsidRDefault="0075011D" w:rsidP="00C325FF">
      <w:pPr>
        <w:spacing w:after="120" w:line="259" w:lineRule="auto"/>
        <w:ind w:left="0" w:firstLine="0"/>
      </w:pPr>
      <w:r>
        <w:t xml:space="preserve">For further information about HIPAA privacy laws, please visit </w:t>
      </w:r>
      <w:hyperlink r:id="rId8" w:history="1">
        <w:r w:rsidRPr="0075011D">
          <w:rPr>
            <w:rStyle w:val="Hyperlink"/>
          </w:rPr>
          <w:t>Notice of Privacy Practices for Protected Health Information | HHS.gov.</w:t>
        </w:r>
      </w:hyperlink>
    </w:p>
    <w:p w14:paraId="28F6B161" w14:textId="4F65776F" w:rsidR="00774672" w:rsidRPr="0075011D" w:rsidRDefault="00774672" w:rsidP="00C325FF">
      <w:pPr>
        <w:spacing w:after="120" w:line="259" w:lineRule="auto"/>
        <w:ind w:left="0" w:firstLine="0"/>
      </w:pPr>
      <w:r>
        <w:t xml:space="preserve">Please review the relevant state specific disclosure </w:t>
      </w:r>
      <w:r w:rsidR="006D7B11">
        <w:t>sections</w:t>
      </w:r>
      <w:r>
        <w:t xml:space="preserve"> below.</w:t>
      </w:r>
    </w:p>
    <w:p w14:paraId="66719D7A" w14:textId="77777777" w:rsidR="001A2982" w:rsidRDefault="00000000" w:rsidP="00541936">
      <w:pPr>
        <w:pStyle w:val="Heading1"/>
      </w:pPr>
      <w:proofErr w:type="gramStart"/>
      <w:r>
        <w:t>Minors</w:t>
      </w:r>
      <w:proofErr w:type="gramEnd"/>
      <w:r>
        <w:t xml:space="preserve"> and Confidentiality</w:t>
      </w:r>
      <w:r>
        <w:rPr>
          <w:b w:val="0"/>
          <w:color w:val="000000"/>
          <w:u w:val="none" w:color="000000"/>
        </w:rPr>
        <w:t xml:space="preserve"> </w:t>
      </w:r>
    </w:p>
    <w:p w14:paraId="0C991B60" w14:textId="3F693DCA" w:rsidR="001A2982" w:rsidRDefault="00000000" w:rsidP="00C325FF">
      <w:pPr>
        <w:spacing w:after="120"/>
        <w:ind w:left="10"/>
      </w:pPr>
      <w:r>
        <w:t xml:space="preserve">Communications between therapists and </w:t>
      </w:r>
      <w:r w:rsidR="00541936">
        <w:t>clients</w:t>
      </w:r>
      <w:r>
        <w:t xml:space="preserve"> who are minors (under the age of 18) are confidential. However, parents and other guardians who provide authorization for their child’s treatment are often involved in their treatment.  Consequently, in the exercise o</w:t>
      </w:r>
      <w:r w:rsidR="00F664EC">
        <w:t>f my</w:t>
      </w:r>
      <w:r>
        <w:t xml:space="preserve"> professional judgment, </w:t>
      </w:r>
      <w:r w:rsidR="00F664EC">
        <w:t xml:space="preserve">I </w:t>
      </w:r>
      <w:r>
        <w:t xml:space="preserve">may discuss the treatment progress of a minor </w:t>
      </w:r>
      <w:r w:rsidR="00541936">
        <w:t>client</w:t>
      </w:r>
      <w:r>
        <w:t xml:space="preserve"> with the parent or caretaker. </w:t>
      </w:r>
      <w:r w:rsidR="00541936">
        <w:t>Clients</w:t>
      </w:r>
      <w:r>
        <w:t xml:space="preserve"> who are minors and their parents are urged to discuss any questions</w:t>
      </w:r>
      <w:r>
        <w:rPr>
          <w:color w:val="000000"/>
        </w:rPr>
        <w:t xml:space="preserve"> </w:t>
      </w:r>
      <w:r>
        <w:t>or concerns that they have on this topic with their therapist.</w:t>
      </w:r>
      <w:r>
        <w:rPr>
          <w:color w:val="000000"/>
        </w:rPr>
        <w:t xml:space="preserve"> </w:t>
      </w:r>
    </w:p>
    <w:p w14:paraId="68BBD7DD" w14:textId="77777777" w:rsidR="001A2982" w:rsidRDefault="00000000" w:rsidP="005240E9">
      <w:pPr>
        <w:pStyle w:val="Heading1"/>
      </w:pPr>
      <w:r>
        <w:t>Appointment Scheduling and Cancellation Policies</w:t>
      </w:r>
      <w:r>
        <w:rPr>
          <w:b w:val="0"/>
          <w:color w:val="000000"/>
          <w:u w:val="none" w:color="000000"/>
        </w:rPr>
        <w:t xml:space="preserve"> </w:t>
      </w:r>
    </w:p>
    <w:p w14:paraId="63F16FFD" w14:textId="6E3C9CB0" w:rsidR="00E30C92" w:rsidRDefault="00000000" w:rsidP="00C325FF">
      <w:pPr>
        <w:spacing w:after="120"/>
        <w:ind w:left="10"/>
      </w:pPr>
      <w:r>
        <w:t xml:space="preserve">Sessions are typically scheduled to occur </w:t>
      </w:r>
      <w:r w:rsidR="00EA6EE4">
        <w:t>once</w:t>
      </w:r>
      <w:r>
        <w:t xml:space="preserve"> per week at the same time and day if possible. </w:t>
      </w:r>
      <w:r w:rsidR="00EA6EE4">
        <w:t>We</w:t>
      </w:r>
      <w:r>
        <w:t xml:space="preserve"> may </w:t>
      </w:r>
      <w:r w:rsidR="00EA6EE4">
        <w:t xml:space="preserve">mutually agree </w:t>
      </w:r>
      <w:proofErr w:type="gramStart"/>
      <w:r w:rsidR="00EA6EE4">
        <w:t>upon</w:t>
      </w:r>
      <w:proofErr w:type="gramEnd"/>
      <w:r w:rsidR="00EA6EE4">
        <w:t xml:space="preserve"> </w:t>
      </w:r>
      <w:r>
        <w:t xml:space="preserve">a different </w:t>
      </w:r>
      <w:r w:rsidR="00EA6EE4">
        <w:t>frequency</w:t>
      </w:r>
      <w:r>
        <w:t xml:space="preserve"> of therapy depending on the nature and severity of your concerns. Your consistent attendance greatly contributes to a successful outcome.</w:t>
      </w:r>
    </w:p>
    <w:p w14:paraId="20529E39" w14:textId="4E5DCEC8" w:rsidR="001A2982" w:rsidRDefault="00E30C92" w:rsidP="00C325FF">
      <w:pPr>
        <w:spacing w:after="120"/>
        <w:ind w:left="10"/>
        <w:rPr>
          <w:color w:val="000000"/>
        </w:rPr>
      </w:pPr>
      <w:r>
        <w:t>If you need to cancel or reschedule an appointment, please let me know as soon as possible, but no later than 48 hours in advance of your appointment. If you do not provide at least 48 hours</w:t>
      </w:r>
      <w:r>
        <w:rPr>
          <w:color w:val="000000"/>
        </w:rPr>
        <w:t xml:space="preserve">’ </w:t>
      </w:r>
      <w:r>
        <w:t>notice in advance, you are responsible for payment for the missed session.  Please understand that your insurance company will not pay for missed or cancelled sessions.</w:t>
      </w:r>
    </w:p>
    <w:p w14:paraId="50E172EF" w14:textId="06951203" w:rsidR="00547DDC" w:rsidRDefault="00547DDC" w:rsidP="00C325FF">
      <w:pPr>
        <w:spacing w:after="120"/>
        <w:ind w:left="10"/>
        <w:rPr>
          <w:color w:val="000000"/>
        </w:rPr>
      </w:pPr>
      <w:r>
        <w:rPr>
          <w:color w:val="000000"/>
        </w:rPr>
        <w:t xml:space="preserve">Travel: </w:t>
      </w:r>
      <w:r w:rsidR="00F00D7C" w:rsidRPr="00F00D7C">
        <w:rPr>
          <w:color w:val="000000"/>
        </w:rPr>
        <w:t>Unfortunately, I may not be able to treat you while you are physically outside of the state</w:t>
      </w:r>
      <w:r w:rsidR="00F00D7C">
        <w:rPr>
          <w:color w:val="000000"/>
        </w:rPr>
        <w:t>s</w:t>
      </w:r>
      <w:r w:rsidR="00F00D7C" w:rsidRPr="00F00D7C">
        <w:rPr>
          <w:color w:val="000000"/>
        </w:rPr>
        <w:t xml:space="preserve"> of California</w:t>
      </w:r>
      <w:r w:rsidR="00F00D7C">
        <w:rPr>
          <w:color w:val="000000"/>
        </w:rPr>
        <w:t xml:space="preserve"> or Washington</w:t>
      </w:r>
      <w:r w:rsidR="00F00D7C" w:rsidRPr="00F00D7C">
        <w:rPr>
          <w:color w:val="000000"/>
        </w:rPr>
        <w:t xml:space="preserve">. My ability to do so depends on various factors, such as the laws of the jurisdiction you will be traveling to. If you know you will be traveling outside of the state, please provide me with as much advance notice as possible so I may have enough time to determine whether I will be able to provide treatment </w:t>
      </w:r>
      <w:proofErr w:type="gramStart"/>
      <w:r w:rsidR="00F00D7C" w:rsidRPr="00F00D7C">
        <w:rPr>
          <w:color w:val="000000"/>
        </w:rPr>
        <w:t>to</w:t>
      </w:r>
      <w:proofErr w:type="gramEnd"/>
      <w:r w:rsidR="00F00D7C" w:rsidRPr="00F00D7C">
        <w:rPr>
          <w:color w:val="000000"/>
        </w:rPr>
        <w:t xml:space="preserve"> you during that time.</w:t>
      </w:r>
    </w:p>
    <w:p w14:paraId="25ACF4FC" w14:textId="1FE7E4A9" w:rsidR="002C4819" w:rsidRDefault="002C4819" w:rsidP="00C325FF">
      <w:pPr>
        <w:spacing w:after="120"/>
        <w:ind w:left="10"/>
      </w:pPr>
      <w:r w:rsidRPr="002C4819">
        <w:t xml:space="preserve">If I am unable to treat you while you are </w:t>
      </w:r>
      <w:r>
        <w:t>traveling</w:t>
      </w:r>
      <w:r w:rsidRPr="002C4819">
        <w:t>, we can discuss alternative care options and strategies as well as what you should do in the event of an emergency.</w:t>
      </w:r>
    </w:p>
    <w:p w14:paraId="1C8CA1DD" w14:textId="77777777" w:rsidR="001A2982" w:rsidRDefault="00000000" w:rsidP="005240E9">
      <w:pPr>
        <w:pStyle w:val="Heading1"/>
      </w:pPr>
      <w:r>
        <w:lastRenderedPageBreak/>
        <w:t>Therapist Availability/Emergencies</w:t>
      </w:r>
      <w:r>
        <w:rPr>
          <w:b w:val="0"/>
          <w:color w:val="000000"/>
          <w:u w:val="none" w:color="000000"/>
        </w:rPr>
        <w:t xml:space="preserve"> </w:t>
      </w:r>
    </w:p>
    <w:p w14:paraId="5A2A54C1" w14:textId="356F6764" w:rsidR="001A2982" w:rsidRDefault="004766BD" w:rsidP="00C325FF">
      <w:pPr>
        <w:spacing w:after="120"/>
        <w:ind w:left="10"/>
      </w:pPr>
      <w:r>
        <w:t xml:space="preserve">While you are welcome to </w:t>
      </w:r>
      <w:r w:rsidR="00240E1B">
        <w:t>contact me</w:t>
      </w:r>
      <w:r>
        <w:t xml:space="preserve"> in between sessions, </w:t>
      </w:r>
      <w:proofErr w:type="gramStart"/>
      <w:r>
        <w:t>as a general rule</w:t>
      </w:r>
      <w:proofErr w:type="gramEnd"/>
      <w:r>
        <w:t xml:space="preserve">, it is </w:t>
      </w:r>
      <w:r w:rsidR="00694332">
        <w:t>my</w:t>
      </w:r>
      <w:r>
        <w:t xml:space="preserve"> belief that important issues are better addressed within regularly scheduled sessions.</w:t>
      </w:r>
      <w:r>
        <w:rPr>
          <w:color w:val="000000"/>
        </w:rPr>
        <w:t xml:space="preserve"> </w:t>
      </w:r>
    </w:p>
    <w:p w14:paraId="4FDB46CE" w14:textId="7264DB6F" w:rsidR="00675F3B" w:rsidRPr="00675F3B" w:rsidRDefault="00675F3B" w:rsidP="00C325FF">
      <w:pPr>
        <w:spacing w:after="120" w:line="259" w:lineRule="auto"/>
        <w:ind w:left="0" w:firstLine="0"/>
        <w:rPr>
          <w:color w:val="000000"/>
        </w:rPr>
      </w:pPr>
      <w:r w:rsidRPr="00675F3B">
        <w:rPr>
          <w:color w:val="000000"/>
        </w:rPr>
        <w:t xml:space="preserve">My business line will direct you to my voicemail, and I </w:t>
      </w:r>
      <w:proofErr w:type="gramStart"/>
      <w:r w:rsidRPr="00675F3B">
        <w:rPr>
          <w:color w:val="000000"/>
        </w:rPr>
        <w:t>do</w:t>
      </w:r>
      <w:proofErr w:type="gramEnd"/>
      <w:r w:rsidRPr="00675F3B">
        <w:rPr>
          <w:color w:val="000000"/>
        </w:rPr>
        <w:t xml:space="preserve"> my best to return calls</w:t>
      </w:r>
      <w:r>
        <w:rPr>
          <w:color w:val="000000"/>
        </w:rPr>
        <w:t xml:space="preserve"> </w:t>
      </w:r>
      <w:r w:rsidRPr="00675F3B">
        <w:rPr>
          <w:color w:val="000000"/>
        </w:rPr>
        <w:t>within 24 hours.</w:t>
      </w:r>
      <w:r>
        <w:rPr>
          <w:color w:val="000000"/>
        </w:rPr>
        <w:t xml:space="preserve"> </w:t>
      </w:r>
      <w:r w:rsidRPr="00675F3B">
        <w:rPr>
          <w:color w:val="000000"/>
        </w:rPr>
        <w:t>Please be sure to leave your name and phone number(s), along with a brief message concerning the nature of your call.</w:t>
      </w:r>
    </w:p>
    <w:p w14:paraId="3ED27818" w14:textId="5C2DF21C" w:rsidR="00675F3B" w:rsidRDefault="00675F3B" w:rsidP="00C325FF">
      <w:pPr>
        <w:spacing w:after="120"/>
        <w:ind w:left="10"/>
      </w:pPr>
      <w:r w:rsidRPr="00675F3B">
        <w:t>If the situation warrants immediate help, go directly to your local emergency room, and then provide my contact information to hospital staff.</w:t>
      </w:r>
    </w:p>
    <w:p w14:paraId="1E41C8BD" w14:textId="2CC7F0D1" w:rsidR="00675F3B" w:rsidRPr="00694332" w:rsidRDefault="00675F3B" w:rsidP="00C325FF">
      <w:pPr>
        <w:spacing w:after="120"/>
        <w:ind w:left="10"/>
        <w:rPr>
          <w:b/>
          <w:bCs/>
        </w:rPr>
      </w:pPr>
      <w:r w:rsidRPr="00694332">
        <w:rPr>
          <w:b/>
          <w:bCs/>
        </w:rPr>
        <w:t>In the event of a medical or psychiatric emergency or an emergency involving a threat to your safety or the safety of others, please call 911 to request emergency assistance.</w:t>
      </w:r>
    </w:p>
    <w:p w14:paraId="4BBF3F47" w14:textId="2E67D4C6" w:rsidR="001A2982" w:rsidRDefault="00000000" w:rsidP="00C325FF">
      <w:pPr>
        <w:spacing w:after="120"/>
        <w:ind w:left="10"/>
      </w:pPr>
      <w:r>
        <w:t>You should also be aware of the following resources that are available in the local community to assist individuals who are in crisis:</w:t>
      </w:r>
      <w:r>
        <w:rPr>
          <w:color w:val="000000"/>
        </w:rPr>
        <w:t xml:space="preserve"> </w:t>
      </w:r>
    </w:p>
    <w:p w14:paraId="3DAFA339" w14:textId="52EF769F" w:rsidR="00694332" w:rsidRPr="00694332" w:rsidRDefault="00694332" w:rsidP="00C325FF">
      <w:pPr>
        <w:spacing w:after="120" w:line="259" w:lineRule="auto"/>
        <w:ind w:left="0" w:firstLine="0"/>
        <w:rPr>
          <w:color w:val="000000"/>
        </w:rPr>
      </w:pPr>
      <w:r w:rsidRPr="00694332">
        <w:rPr>
          <w:color w:val="000000"/>
        </w:rPr>
        <w:t>National Suicide Prevention Lifeline 1-800-273-8255 (TRS: 1-800-799-4889)</w:t>
      </w:r>
      <w:r>
        <w:rPr>
          <w:color w:val="000000"/>
        </w:rPr>
        <w:t xml:space="preserve"> </w:t>
      </w:r>
      <w:r w:rsidRPr="00694332">
        <w:rPr>
          <w:color w:val="000000"/>
        </w:rPr>
        <w:t>or call or text 988.</w:t>
      </w:r>
    </w:p>
    <w:p w14:paraId="125CEE8E" w14:textId="77777777" w:rsidR="0008733B" w:rsidRDefault="0008733B" w:rsidP="00C325FF">
      <w:pPr>
        <w:spacing w:after="120" w:line="259" w:lineRule="auto"/>
        <w:ind w:left="0" w:firstLine="0"/>
        <w:rPr>
          <w:color w:val="000000"/>
        </w:rPr>
        <w:sectPr w:rsidR="0008733B" w:rsidSect="00BA16C7">
          <w:headerReference w:type="default" r:id="rId9"/>
          <w:footerReference w:type="even" r:id="rId10"/>
          <w:footerReference w:type="default" r:id="rId11"/>
          <w:footerReference w:type="first" r:id="rId12"/>
          <w:pgSz w:w="12240" w:h="15840"/>
          <w:pgMar w:top="737" w:right="602" w:bottom="632" w:left="720" w:header="720" w:footer="181" w:gutter="0"/>
          <w:cols w:space="720"/>
          <w:docGrid w:linePitch="299"/>
        </w:sectPr>
      </w:pPr>
    </w:p>
    <w:p w14:paraId="70662CAC" w14:textId="12BB3A58" w:rsidR="0008733B" w:rsidRPr="004150B8" w:rsidRDefault="0008733B" w:rsidP="00BA16C7">
      <w:pPr>
        <w:spacing w:after="0" w:line="259" w:lineRule="auto"/>
        <w:ind w:left="0" w:firstLine="0"/>
        <w:rPr>
          <w:color w:val="000000"/>
          <w:u w:val="single"/>
        </w:rPr>
      </w:pPr>
      <w:r w:rsidRPr="004150B8">
        <w:rPr>
          <w:color w:val="000000"/>
          <w:u w:val="single"/>
        </w:rPr>
        <w:t>Washington State</w:t>
      </w:r>
    </w:p>
    <w:p w14:paraId="2AED48A7" w14:textId="60DBAE1F" w:rsidR="0008733B" w:rsidRDefault="00694332" w:rsidP="00BA16C7">
      <w:pPr>
        <w:spacing w:after="0" w:line="259" w:lineRule="auto"/>
        <w:ind w:left="0" w:firstLine="0"/>
        <w:rPr>
          <w:color w:val="000000"/>
        </w:rPr>
      </w:pPr>
      <w:r w:rsidRPr="00694332">
        <w:rPr>
          <w:color w:val="000000"/>
        </w:rPr>
        <w:t>24-Hour Crisis Line: 866-4CRISIS / 866-427-4747</w:t>
      </w:r>
      <w:r>
        <w:rPr>
          <w:color w:val="000000"/>
        </w:rPr>
        <w:t xml:space="preserve"> </w:t>
      </w:r>
    </w:p>
    <w:p w14:paraId="0E296E86" w14:textId="77777777" w:rsidR="00BA16C7" w:rsidRDefault="00BA16C7" w:rsidP="00BA16C7">
      <w:pPr>
        <w:spacing w:after="0" w:line="259" w:lineRule="auto"/>
        <w:ind w:left="0" w:firstLine="0"/>
        <w:rPr>
          <w:color w:val="000000"/>
        </w:rPr>
      </w:pPr>
    </w:p>
    <w:p w14:paraId="7FA5495A" w14:textId="77777777" w:rsidR="004150B8" w:rsidRPr="00694332" w:rsidRDefault="004150B8" w:rsidP="00BA16C7">
      <w:pPr>
        <w:spacing w:after="0" w:line="259" w:lineRule="auto"/>
        <w:ind w:left="0" w:firstLine="0"/>
        <w:rPr>
          <w:color w:val="000000"/>
        </w:rPr>
      </w:pPr>
      <w:r w:rsidRPr="00694332">
        <w:rPr>
          <w:color w:val="000000"/>
        </w:rPr>
        <w:t>King County</w:t>
      </w:r>
      <w:r>
        <w:rPr>
          <w:color w:val="000000"/>
        </w:rPr>
        <w:t>, WA</w:t>
      </w:r>
      <w:r w:rsidRPr="00694332">
        <w:rPr>
          <w:color w:val="000000"/>
        </w:rPr>
        <w:t xml:space="preserve"> Crisis Line: 206-461-3222</w:t>
      </w:r>
    </w:p>
    <w:p w14:paraId="5D14BD0B" w14:textId="77777777" w:rsidR="004150B8" w:rsidRPr="004C79D4" w:rsidRDefault="004150B8" w:rsidP="00BA16C7">
      <w:pPr>
        <w:spacing w:after="0" w:line="259" w:lineRule="auto"/>
        <w:ind w:left="0" w:firstLine="0"/>
        <w:rPr>
          <w:color w:val="000000"/>
        </w:rPr>
      </w:pPr>
    </w:p>
    <w:p w14:paraId="0DA116F6" w14:textId="77777777" w:rsidR="00FE26FF" w:rsidRPr="004150B8" w:rsidRDefault="004C79D4" w:rsidP="00BA16C7">
      <w:pPr>
        <w:spacing w:after="0" w:line="259" w:lineRule="auto"/>
        <w:ind w:left="0" w:firstLine="0"/>
        <w:rPr>
          <w:u w:val="single"/>
        </w:rPr>
      </w:pPr>
      <w:r w:rsidRPr="004150B8">
        <w:rPr>
          <w:u w:val="single"/>
        </w:rPr>
        <w:t>Northern California</w:t>
      </w:r>
    </w:p>
    <w:p w14:paraId="3088909C" w14:textId="77777777" w:rsidR="00FE26FF" w:rsidRDefault="00FE26FF" w:rsidP="00BA16C7">
      <w:pPr>
        <w:spacing w:after="0" w:line="259" w:lineRule="auto"/>
        <w:ind w:left="0" w:firstLine="0"/>
      </w:pPr>
      <w:r w:rsidRPr="00FE26FF">
        <w:t>Psychiatric Emergency Services</w:t>
      </w:r>
    </w:p>
    <w:p w14:paraId="2578BC55" w14:textId="77777777" w:rsidR="00FE26FF" w:rsidRDefault="00FE26FF" w:rsidP="00BA16C7">
      <w:pPr>
        <w:spacing w:after="0" w:line="259" w:lineRule="auto"/>
        <w:ind w:left="0" w:firstLine="0"/>
      </w:pPr>
      <w:r w:rsidRPr="00FE26FF">
        <w:t>628</w:t>
      </w:r>
      <w:r>
        <w:t>-</w:t>
      </w:r>
      <w:r w:rsidRPr="00FE26FF">
        <w:t>206-8125</w:t>
      </w:r>
    </w:p>
    <w:p w14:paraId="12975394" w14:textId="4A226B3C" w:rsidR="004C79D4" w:rsidRDefault="004C79D4" w:rsidP="00BA16C7">
      <w:pPr>
        <w:spacing w:after="0" w:line="259" w:lineRule="auto"/>
        <w:ind w:left="0" w:firstLine="0"/>
      </w:pPr>
      <w:r>
        <w:br/>
        <w:t>San Francisco Suicide Prevention</w:t>
      </w:r>
    </w:p>
    <w:p w14:paraId="766A1D97" w14:textId="288D94E2" w:rsidR="0008733B" w:rsidRDefault="004C79D4" w:rsidP="00BA16C7">
      <w:pPr>
        <w:spacing w:after="0" w:line="259" w:lineRule="auto"/>
        <w:ind w:left="0" w:firstLine="0"/>
      </w:pPr>
      <w:r>
        <w:t>415-781-0500</w:t>
      </w:r>
    </w:p>
    <w:p w14:paraId="193C6CC9" w14:textId="77777777" w:rsidR="004C79D4" w:rsidRDefault="004C79D4" w:rsidP="00BA16C7">
      <w:pPr>
        <w:spacing w:after="0" w:line="259" w:lineRule="auto"/>
        <w:ind w:left="0" w:firstLine="0"/>
      </w:pPr>
    </w:p>
    <w:p w14:paraId="6070460F" w14:textId="77777777" w:rsidR="00FE26FF" w:rsidRPr="004150B8" w:rsidRDefault="00FE26FF" w:rsidP="00BA16C7">
      <w:pPr>
        <w:spacing w:after="0" w:line="259" w:lineRule="auto"/>
        <w:ind w:left="0" w:firstLine="0"/>
        <w:rPr>
          <w:u w:val="single"/>
        </w:rPr>
      </w:pPr>
      <w:r w:rsidRPr="004150B8">
        <w:rPr>
          <w:u w:val="single"/>
        </w:rPr>
        <w:t>Southern California</w:t>
      </w:r>
    </w:p>
    <w:p w14:paraId="5FFE2D5A" w14:textId="5D960CA7" w:rsidR="0008733B" w:rsidRDefault="0008733B" w:rsidP="00BA16C7">
      <w:pPr>
        <w:spacing w:after="0" w:line="259" w:lineRule="auto"/>
        <w:ind w:left="0" w:firstLine="0"/>
      </w:pPr>
      <w:r>
        <w:t>L.A. Co. Mental Health/Crisis Line</w:t>
      </w:r>
    </w:p>
    <w:p w14:paraId="351ECD82" w14:textId="77777777" w:rsidR="0008733B" w:rsidRDefault="0008733B" w:rsidP="00BA16C7">
      <w:pPr>
        <w:spacing w:after="0" w:line="259" w:lineRule="auto"/>
        <w:ind w:left="0" w:firstLine="0"/>
      </w:pPr>
      <w:r>
        <w:t>800.854.7771</w:t>
      </w:r>
    </w:p>
    <w:p w14:paraId="077D44B8" w14:textId="77777777" w:rsidR="00FE26FF" w:rsidRDefault="00FE26FF" w:rsidP="00BA16C7">
      <w:pPr>
        <w:spacing w:after="0" w:line="259" w:lineRule="auto"/>
        <w:ind w:left="0" w:firstLine="0"/>
      </w:pPr>
    </w:p>
    <w:p w14:paraId="79BEB8B5" w14:textId="77777777" w:rsidR="0008733B" w:rsidRDefault="0008733B" w:rsidP="00BA16C7">
      <w:pPr>
        <w:spacing w:after="0" w:line="259" w:lineRule="auto"/>
        <w:ind w:left="0" w:firstLine="0"/>
      </w:pPr>
      <w:r>
        <w:t>Suicide Prevention Center (24 Hours)</w:t>
      </w:r>
    </w:p>
    <w:p w14:paraId="24C0F8B5" w14:textId="77777777" w:rsidR="0008733B" w:rsidRDefault="0008733B" w:rsidP="00BA16C7">
      <w:pPr>
        <w:spacing w:after="0" w:line="259" w:lineRule="auto"/>
        <w:ind w:left="0" w:firstLine="0"/>
      </w:pPr>
      <w:r>
        <w:t>213.381.5111</w:t>
      </w:r>
    </w:p>
    <w:p w14:paraId="1C47DDCB" w14:textId="77777777" w:rsidR="004C79D4" w:rsidRDefault="004C79D4" w:rsidP="00BA16C7">
      <w:pPr>
        <w:spacing w:after="0" w:line="259" w:lineRule="auto"/>
        <w:ind w:left="0" w:firstLine="0"/>
      </w:pPr>
    </w:p>
    <w:p w14:paraId="1A120276" w14:textId="77777777" w:rsidR="0008733B" w:rsidRDefault="0008733B" w:rsidP="00BA16C7">
      <w:pPr>
        <w:spacing w:after="0" w:line="259" w:lineRule="auto"/>
        <w:ind w:left="0" w:firstLine="0"/>
      </w:pPr>
      <w:r>
        <w:t>Suicide Prevention Crisis Center (24 Hours)</w:t>
      </w:r>
    </w:p>
    <w:p w14:paraId="3FF52004" w14:textId="77777777" w:rsidR="0008733B" w:rsidRDefault="0008733B" w:rsidP="00BA16C7">
      <w:pPr>
        <w:spacing w:after="0" w:line="259" w:lineRule="auto"/>
        <w:ind w:left="0" w:firstLine="0"/>
      </w:pPr>
      <w:r>
        <w:t>310.391.1253</w:t>
      </w:r>
    </w:p>
    <w:p w14:paraId="2F2EB2DC" w14:textId="77777777" w:rsidR="0008733B" w:rsidRDefault="0008733B" w:rsidP="00BA16C7">
      <w:pPr>
        <w:pStyle w:val="Heading1"/>
      </w:pPr>
    </w:p>
    <w:p w14:paraId="123865AD" w14:textId="77777777" w:rsidR="004C79D4" w:rsidRPr="004C79D4" w:rsidRDefault="004C79D4" w:rsidP="004C79D4">
      <w:pPr>
        <w:sectPr w:rsidR="004C79D4" w:rsidRPr="004C79D4" w:rsidSect="0008733B">
          <w:type w:val="continuous"/>
          <w:pgSz w:w="12240" w:h="15840"/>
          <w:pgMar w:top="737" w:right="602" w:bottom="632" w:left="720" w:header="720" w:footer="181" w:gutter="0"/>
          <w:cols w:num="2" w:space="720"/>
          <w:titlePg/>
        </w:sectPr>
      </w:pPr>
    </w:p>
    <w:p w14:paraId="1CA1FC99" w14:textId="77777777" w:rsidR="00BA16C7" w:rsidRDefault="00BA16C7" w:rsidP="00BA16C7">
      <w:pPr>
        <w:pStyle w:val="Heading1"/>
      </w:pPr>
    </w:p>
    <w:p w14:paraId="365B8348" w14:textId="6681CCFD" w:rsidR="001A2982" w:rsidRDefault="00000000" w:rsidP="005240E9">
      <w:pPr>
        <w:pStyle w:val="Heading1"/>
      </w:pPr>
      <w:r>
        <w:t>Therapist Communications</w:t>
      </w:r>
      <w:r>
        <w:rPr>
          <w:b w:val="0"/>
          <w:color w:val="000000"/>
          <w:u w:val="none" w:color="000000"/>
        </w:rPr>
        <w:t xml:space="preserve"> </w:t>
      </w:r>
    </w:p>
    <w:p w14:paraId="3388333E" w14:textId="16323B92" w:rsidR="00FF4B7E" w:rsidRDefault="00690F39" w:rsidP="00C325FF">
      <w:pPr>
        <w:spacing w:after="120" w:line="259" w:lineRule="auto"/>
        <w:ind w:left="0" w:firstLine="0"/>
        <w:rPr>
          <w:szCs w:val="22"/>
        </w:rPr>
      </w:pPr>
      <w:r w:rsidRPr="00690F39">
        <w:t xml:space="preserve">From time to time, I may need to communicate with you outside of our sessions together to discuss scheduling, payment, or other issues related to your treatment. </w:t>
      </w:r>
    </w:p>
    <w:p w14:paraId="48DEC572" w14:textId="056DC31B" w:rsidR="00FF4B7E" w:rsidRDefault="00FF4B7E" w:rsidP="00C325FF">
      <w:pPr>
        <w:spacing w:after="120" w:line="259" w:lineRule="auto"/>
        <w:ind w:left="0" w:firstLine="0"/>
        <w:rPr>
          <w:szCs w:val="22"/>
        </w:rPr>
      </w:pPr>
      <w:r>
        <w:rPr>
          <w:szCs w:val="22"/>
        </w:rPr>
        <w:t xml:space="preserve">For ease and clarity, please see my </w:t>
      </w:r>
      <w:r w:rsidRPr="00FB417C">
        <w:rPr>
          <w:szCs w:val="22"/>
          <w:u w:val="single"/>
        </w:rPr>
        <w:t>Therapist Communication Methods</w:t>
      </w:r>
      <w:r>
        <w:rPr>
          <w:szCs w:val="22"/>
        </w:rPr>
        <w:t xml:space="preserve"> form.</w:t>
      </w:r>
    </w:p>
    <w:p w14:paraId="7E94B8AB" w14:textId="77777777" w:rsidR="001A2982" w:rsidRPr="00690F39" w:rsidRDefault="00000000" w:rsidP="005240E9">
      <w:pPr>
        <w:pStyle w:val="Heading1"/>
        <w:rPr>
          <w:szCs w:val="22"/>
        </w:rPr>
      </w:pPr>
      <w:r w:rsidRPr="00690F39">
        <w:rPr>
          <w:szCs w:val="22"/>
        </w:rPr>
        <w:t>About the Therapy Process</w:t>
      </w:r>
      <w:r w:rsidRPr="00690F39">
        <w:rPr>
          <w:b w:val="0"/>
          <w:color w:val="000000"/>
          <w:szCs w:val="22"/>
          <w:u w:val="none" w:color="000000"/>
        </w:rPr>
        <w:t xml:space="preserve"> </w:t>
      </w:r>
    </w:p>
    <w:p w14:paraId="291868FE" w14:textId="77777777" w:rsidR="00456F2A" w:rsidRDefault="00456F2A" w:rsidP="00C325FF">
      <w:pPr>
        <w:spacing w:after="120"/>
        <w:ind w:left="10"/>
      </w:pPr>
      <w:r>
        <w:t>I would like you to understand and agree to important aspects of therapy and the process of change.</w:t>
      </w:r>
    </w:p>
    <w:p w14:paraId="288094AB" w14:textId="77777777" w:rsidR="00456F2A" w:rsidRDefault="00456F2A" w:rsidP="00C325FF">
      <w:pPr>
        <w:spacing w:after="120"/>
        <w:ind w:left="10"/>
      </w:pPr>
      <w:r>
        <w:t>1. You have the right to refuse treatment and the right to choose a practitioner and treatment modality which best suits your needs.</w:t>
      </w:r>
    </w:p>
    <w:p w14:paraId="67D42708" w14:textId="77777777" w:rsidR="00456F2A" w:rsidRDefault="00456F2A" w:rsidP="00C325FF">
      <w:pPr>
        <w:spacing w:after="120"/>
        <w:ind w:left="10"/>
      </w:pPr>
      <w:r>
        <w:t>2. For some people, the process of change can be stressful and uncomfortable. If you experience undue discomfort, please discuss this with me.</w:t>
      </w:r>
    </w:p>
    <w:p w14:paraId="50EA3F9D" w14:textId="77777777" w:rsidR="00456F2A" w:rsidRDefault="00456F2A" w:rsidP="00C325FF">
      <w:pPr>
        <w:spacing w:after="120"/>
        <w:ind w:left="10"/>
      </w:pPr>
      <w:r>
        <w:t>3. After the first session or two, the diagnosis and treatment plan will be discussed with you for your approval.</w:t>
      </w:r>
    </w:p>
    <w:p w14:paraId="27076F9F" w14:textId="1AAF7CB5" w:rsidR="00456F2A" w:rsidRDefault="00456F2A" w:rsidP="00C325FF">
      <w:pPr>
        <w:spacing w:after="120"/>
        <w:ind w:left="10"/>
      </w:pPr>
      <w:r>
        <w:t>4. Therapy may not by itself resolve your problems. Progress will be periodically jointly evaluated</w:t>
      </w:r>
      <w:r w:rsidR="008B581D">
        <w:t>.</w:t>
      </w:r>
    </w:p>
    <w:p w14:paraId="28A0AF5E" w14:textId="4213F620" w:rsidR="001A2982" w:rsidRDefault="00456F2A" w:rsidP="00C325FF">
      <w:pPr>
        <w:spacing w:after="120"/>
        <w:ind w:left="10"/>
      </w:pPr>
      <w:r>
        <w:t xml:space="preserve">As your therapist, it is my intention to provide services that will assist you in reaching your goals. Based upon the information that you provide and the specifics of your situation, I will provide recommendations to you regarding your </w:t>
      </w:r>
      <w:r>
        <w:lastRenderedPageBreak/>
        <w:t xml:space="preserve">treatment. I believe that therapists and </w:t>
      </w:r>
      <w:r w:rsidR="00541936">
        <w:t>clients</w:t>
      </w:r>
      <w:r>
        <w:t xml:space="preserve"> are partners in the therapeutic process. You have the right to agree or disagree with my therapeutic recommendations. I will also periodically provide feedback to you regarding your progress and will invite your participation in the discussion.</w:t>
      </w:r>
      <w:r>
        <w:rPr>
          <w:color w:val="000000"/>
        </w:rPr>
        <w:t xml:space="preserve"> </w:t>
      </w:r>
    </w:p>
    <w:p w14:paraId="0BD4D575" w14:textId="00B13E61" w:rsidR="001A2982" w:rsidRDefault="008B581D" w:rsidP="00C325FF">
      <w:pPr>
        <w:spacing w:after="120"/>
        <w:ind w:left="10"/>
      </w:pPr>
      <w:r>
        <w:t xml:space="preserve">We will work together to develop an effective treatment plan. Over the course of therapy, I will consult with you to evaluate whether the therapy provided is beneficial to you. Your feedback and input </w:t>
      </w:r>
      <w:proofErr w:type="gramStart"/>
      <w:r>
        <w:t>is</w:t>
      </w:r>
      <w:proofErr w:type="gramEnd"/>
      <w:r>
        <w:t xml:space="preserve"> an important part of this process.  It is my goal to assist you in effectively addressing your problems and concerns. However, due to the varying nature and severity of problems and the individuality of each </w:t>
      </w:r>
      <w:r w:rsidR="00541936">
        <w:t>client</w:t>
      </w:r>
      <w:r>
        <w:t>, I am unable to predict the length of your therapy or to guarantee a specific outcome or result.</w:t>
      </w:r>
      <w:r>
        <w:rPr>
          <w:color w:val="000000"/>
        </w:rPr>
        <w:t xml:space="preserve"> </w:t>
      </w:r>
    </w:p>
    <w:p w14:paraId="7F0D9868" w14:textId="77777777" w:rsidR="001A2982" w:rsidRDefault="00000000" w:rsidP="005240E9">
      <w:pPr>
        <w:pStyle w:val="Heading1"/>
      </w:pPr>
      <w:r>
        <w:t>Termination of Therapy</w:t>
      </w:r>
      <w:r>
        <w:rPr>
          <w:b w:val="0"/>
          <w:color w:val="000000"/>
          <w:u w:val="none" w:color="000000"/>
        </w:rPr>
        <w:t xml:space="preserve"> </w:t>
      </w:r>
    </w:p>
    <w:p w14:paraId="63E7E1B1" w14:textId="45992555" w:rsidR="001A2982" w:rsidRDefault="00000000" w:rsidP="0087081D">
      <w:pPr>
        <w:spacing w:after="120"/>
        <w:ind w:left="10"/>
      </w:pPr>
      <w:r>
        <w:t>The length of your treatment and the timing of the eventual termination of your treatment depend on the specifics of your treatment plan and the progress you achieve. It is a good idea to plan for your termination, in collaboration with</w:t>
      </w:r>
      <w:r w:rsidR="008B581D">
        <w:t xml:space="preserve"> me as your therapist</w:t>
      </w:r>
      <w:r>
        <w:t xml:space="preserve">. </w:t>
      </w:r>
      <w:r w:rsidR="008B581D">
        <w:t xml:space="preserve">We </w:t>
      </w:r>
      <w:r>
        <w:t>will discuss a plan for termination</w:t>
      </w:r>
      <w:r w:rsidR="008B581D">
        <w:t xml:space="preserve"> </w:t>
      </w:r>
      <w:r>
        <w:t>as you approach the completion of your treatment goals.</w:t>
      </w:r>
      <w:r>
        <w:rPr>
          <w:color w:val="000000"/>
        </w:rPr>
        <w:t xml:space="preserve"> </w:t>
      </w:r>
    </w:p>
    <w:p w14:paraId="536D8CFF" w14:textId="6FCE6151" w:rsidR="001A2982" w:rsidRDefault="00000000" w:rsidP="0087081D">
      <w:pPr>
        <w:spacing w:after="120"/>
        <w:ind w:left="10"/>
      </w:pPr>
      <w:r>
        <w:t xml:space="preserve">You may discontinue therapy at any time. If you or </w:t>
      </w:r>
      <w:r w:rsidR="008B581D">
        <w:t xml:space="preserve">I </w:t>
      </w:r>
      <w:r>
        <w:t xml:space="preserve">determine that you are not benefiting from treatment, either of </w:t>
      </w:r>
      <w:r w:rsidR="008B581D">
        <w:t>us</w:t>
      </w:r>
      <w:r>
        <w:t xml:space="preserve"> may elect to initiate a discussion of your treatment alternatives. Treatment alternatives may include, among other possibilities, referral, changing your treatment plan, or terminating your therapy.</w:t>
      </w:r>
      <w:r>
        <w:rPr>
          <w:color w:val="000000"/>
        </w:rPr>
        <w:t xml:space="preserve"> </w:t>
      </w:r>
    </w:p>
    <w:p w14:paraId="401DD974" w14:textId="1D68BFC5" w:rsidR="00C5098C" w:rsidRPr="00C5098C" w:rsidRDefault="00CF6C66" w:rsidP="00D5296E">
      <w:pPr>
        <w:spacing w:after="120" w:line="278" w:lineRule="auto"/>
        <w:ind w:left="0" w:firstLine="0"/>
        <w:jc w:val="center"/>
        <w:rPr>
          <w:b/>
          <w:u w:val="single"/>
        </w:rPr>
      </w:pPr>
      <w:r>
        <w:rPr>
          <w:b/>
        </w:rPr>
        <w:br w:type="page"/>
      </w:r>
      <w:r w:rsidR="00C5098C" w:rsidRPr="00C5098C">
        <w:rPr>
          <w:b/>
          <w:u w:val="single"/>
        </w:rPr>
        <w:lastRenderedPageBreak/>
        <w:t>Washington State specific disclosures</w:t>
      </w:r>
    </w:p>
    <w:p w14:paraId="3DE95D04" w14:textId="7C57672B" w:rsidR="00CF6C66" w:rsidRPr="00C5098C" w:rsidRDefault="00CF6C66" w:rsidP="00CF6C66">
      <w:pPr>
        <w:spacing w:after="160" w:line="278" w:lineRule="auto"/>
        <w:ind w:left="0" w:firstLine="0"/>
        <w:rPr>
          <w:bCs/>
        </w:rPr>
      </w:pPr>
      <w:r w:rsidRPr="00C5098C">
        <w:rPr>
          <w:bCs/>
        </w:rPr>
        <w:t xml:space="preserve">Washington State law requires that the disclosure statement </w:t>
      </w:r>
      <w:proofErr w:type="gramStart"/>
      <w:r w:rsidRPr="00C5098C">
        <w:rPr>
          <w:bCs/>
        </w:rPr>
        <w:t>include</w:t>
      </w:r>
      <w:proofErr w:type="gramEnd"/>
      <w:r w:rsidRPr="00C5098C">
        <w:rPr>
          <w:bCs/>
        </w:rPr>
        <w:t xml:space="preserve"> the following two paragraphs:</w:t>
      </w:r>
    </w:p>
    <w:p w14:paraId="632DCFA5" w14:textId="514EC022" w:rsidR="00CF6C66" w:rsidRPr="00C5098C" w:rsidRDefault="00CF6C66" w:rsidP="00CF6C66">
      <w:pPr>
        <w:spacing w:after="160" w:line="278" w:lineRule="auto"/>
        <w:ind w:left="0" w:firstLine="0"/>
        <w:rPr>
          <w:bCs/>
        </w:rPr>
      </w:pPr>
      <w:r w:rsidRPr="00C5098C">
        <w:rPr>
          <w:bCs/>
        </w:rPr>
        <w:t>a. WAC 308-109-040: “Counselors practicing for a fee must be registered or licensed with the Department of</w:t>
      </w:r>
      <w:r w:rsidR="000B324F">
        <w:rPr>
          <w:bCs/>
        </w:rPr>
        <w:t xml:space="preserve"> </w:t>
      </w:r>
      <w:r w:rsidRPr="00C5098C">
        <w:rPr>
          <w:bCs/>
        </w:rPr>
        <w:t>Licensing for the protection of the public health and safety. Registration of an individual with the Department</w:t>
      </w:r>
      <w:r w:rsidR="000B324F">
        <w:rPr>
          <w:bCs/>
        </w:rPr>
        <w:t xml:space="preserve"> </w:t>
      </w:r>
      <w:r w:rsidRPr="00C5098C">
        <w:rPr>
          <w:bCs/>
        </w:rPr>
        <w:t xml:space="preserve">does not include recognition of any practice </w:t>
      </w:r>
      <w:proofErr w:type="gramStart"/>
      <w:r w:rsidRPr="00C5098C">
        <w:rPr>
          <w:bCs/>
        </w:rPr>
        <w:t>standards, or</w:t>
      </w:r>
      <w:proofErr w:type="gramEnd"/>
      <w:r w:rsidRPr="00C5098C">
        <w:rPr>
          <w:bCs/>
        </w:rPr>
        <w:t xml:space="preserve"> necessarily imply the effectiveness of any</w:t>
      </w:r>
      <w:r w:rsidR="000B324F">
        <w:rPr>
          <w:bCs/>
        </w:rPr>
        <w:t xml:space="preserve"> </w:t>
      </w:r>
      <w:r w:rsidRPr="00C5098C">
        <w:rPr>
          <w:bCs/>
        </w:rPr>
        <w:t>treatment.”</w:t>
      </w:r>
    </w:p>
    <w:p w14:paraId="2D6F62EC" w14:textId="4FD44FF1" w:rsidR="00C5098C" w:rsidRDefault="00CF6C66" w:rsidP="00CF6C66">
      <w:pPr>
        <w:spacing w:after="160" w:line="278" w:lineRule="auto"/>
        <w:ind w:left="0" w:firstLine="0"/>
        <w:rPr>
          <w:bCs/>
        </w:rPr>
      </w:pPr>
      <w:r w:rsidRPr="00C5098C">
        <w:rPr>
          <w:bCs/>
        </w:rPr>
        <w:t>b. SHB 1828: “A record of the mental health care provided to you is kept by this office. You may ask to see and</w:t>
      </w:r>
      <w:r w:rsidR="000B324F">
        <w:rPr>
          <w:bCs/>
        </w:rPr>
        <w:t xml:space="preserve"> </w:t>
      </w:r>
      <w:r w:rsidRPr="00C5098C">
        <w:rPr>
          <w:bCs/>
        </w:rPr>
        <w:t>copy that record. You may also ask this office to correct that record, if you believe the information within your</w:t>
      </w:r>
      <w:r w:rsidR="000B324F">
        <w:rPr>
          <w:bCs/>
        </w:rPr>
        <w:t xml:space="preserve"> </w:t>
      </w:r>
      <w:r w:rsidRPr="00C5098C">
        <w:rPr>
          <w:bCs/>
        </w:rPr>
        <w:t>record is in error. A copy of your corrections to the office records will be placed within your record, at your</w:t>
      </w:r>
      <w:r w:rsidR="000B324F">
        <w:rPr>
          <w:bCs/>
        </w:rPr>
        <w:t xml:space="preserve"> </w:t>
      </w:r>
      <w:r w:rsidRPr="00C5098C">
        <w:rPr>
          <w:bCs/>
        </w:rPr>
        <w:t>request. This office will not disclose your record to others unless you direct us to do so, or unless the law</w:t>
      </w:r>
      <w:r w:rsidR="000B324F">
        <w:rPr>
          <w:bCs/>
        </w:rPr>
        <w:t xml:space="preserve"> </w:t>
      </w:r>
      <w:r w:rsidRPr="00C5098C">
        <w:rPr>
          <w:bCs/>
        </w:rPr>
        <w:t>authorizes or compels us to do so. You may see your record or get more information about it at this office.”</w:t>
      </w:r>
    </w:p>
    <w:p w14:paraId="179185AF" w14:textId="7AE44D75" w:rsidR="00C5098C" w:rsidRDefault="00075C85" w:rsidP="00C5098C">
      <w:pPr>
        <w:spacing w:after="160" w:line="278" w:lineRule="auto"/>
        <w:ind w:left="0" w:firstLine="0"/>
        <w:rPr>
          <w:b/>
        </w:rPr>
      </w:pPr>
      <w:r>
        <w:rPr>
          <w:b/>
        </w:rPr>
        <w:t>--</w:t>
      </w:r>
    </w:p>
    <w:p w14:paraId="4818ABE8" w14:textId="6A9CF615" w:rsidR="00A41E3F" w:rsidRPr="00A41E3F" w:rsidRDefault="00A41E3F" w:rsidP="00A41E3F">
      <w:pPr>
        <w:spacing w:after="160" w:line="278" w:lineRule="auto"/>
        <w:ind w:left="0" w:firstLine="0"/>
        <w:rPr>
          <w:bCs/>
        </w:rPr>
      </w:pPr>
      <w:r w:rsidRPr="00A41E3F">
        <w:rPr>
          <w:bCs/>
        </w:rPr>
        <w:t>I am required to provide you with</w:t>
      </w:r>
      <w:r w:rsidR="006A1FB7">
        <w:rPr>
          <w:bCs/>
        </w:rPr>
        <w:t xml:space="preserve"> access</w:t>
      </w:r>
      <w:r w:rsidRPr="00A41E3F">
        <w:rPr>
          <w:bCs/>
        </w:rPr>
        <w:t xml:space="preserve"> </w:t>
      </w:r>
      <w:r>
        <w:rPr>
          <w:bCs/>
        </w:rPr>
        <w:t>to the brochure “</w:t>
      </w:r>
      <w:r w:rsidRPr="00A41E3F">
        <w:rPr>
          <w:bCs/>
        </w:rPr>
        <w:t>Counseling or Hypnotherapy Clients - State of Washington Department of Health</w:t>
      </w:r>
      <w:r>
        <w:rPr>
          <w:bCs/>
        </w:rPr>
        <w:t>.”</w:t>
      </w:r>
      <w:r w:rsidRPr="00A41E3F">
        <w:rPr>
          <w:bCs/>
        </w:rPr>
        <w:t xml:space="preserve"> </w:t>
      </w:r>
      <w:r>
        <w:rPr>
          <w:bCs/>
        </w:rPr>
        <w:t xml:space="preserve">You may view this at: </w:t>
      </w:r>
      <w:r w:rsidRPr="00A41E3F">
        <w:rPr>
          <w:bCs/>
        </w:rPr>
        <w:t>https://app.leg.wa.gov/rcw/default.aspx?cite=18.130.180</w:t>
      </w:r>
    </w:p>
    <w:p w14:paraId="65342A08" w14:textId="20A9B0D8" w:rsidR="0055749A" w:rsidRPr="0055749A" w:rsidRDefault="0055749A" w:rsidP="00C5098C">
      <w:pPr>
        <w:spacing w:after="160" w:line="278" w:lineRule="auto"/>
        <w:ind w:left="0" w:firstLine="0"/>
        <w:rPr>
          <w:bCs/>
          <w:u w:val="single"/>
        </w:rPr>
      </w:pPr>
      <w:r w:rsidRPr="0055749A">
        <w:rPr>
          <w:bCs/>
          <w:u w:val="single"/>
        </w:rPr>
        <w:t>Records retention and client rights</w:t>
      </w:r>
    </w:p>
    <w:p w14:paraId="51BF11F0" w14:textId="77777777" w:rsidR="002A36EF" w:rsidRPr="0055749A" w:rsidRDefault="002A36EF" w:rsidP="0055749A">
      <w:pPr>
        <w:spacing w:after="0" w:line="278" w:lineRule="auto"/>
        <w:ind w:left="0" w:firstLine="0"/>
        <w:rPr>
          <w:bCs/>
          <w:i/>
          <w:iCs/>
        </w:rPr>
      </w:pPr>
      <w:r w:rsidRPr="0055749A">
        <w:rPr>
          <w:bCs/>
          <w:i/>
          <w:iCs/>
        </w:rPr>
        <w:t>Washington State Record Retention Laws</w:t>
      </w:r>
    </w:p>
    <w:p w14:paraId="3659A3C5" w14:textId="0B331685" w:rsidR="002A36EF" w:rsidRPr="002A36EF" w:rsidRDefault="002A36EF" w:rsidP="002A36EF">
      <w:pPr>
        <w:spacing w:after="160" w:line="278" w:lineRule="auto"/>
        <w:ind w:left="0" w:firstLine="0"/>
        <w:rPr>
          <w:bCs/>
        </w:rPr>
      </w:pPr>
      <w:r w:rsidRPr="002A36EF">
        <w:rPr>
          <w:bCs/>
        </w:rPr>
        <w:t>Master Level Therapists (LMFT, LICSW, LMHC): WAC 246-809-035(4): The licensed counselor must keep all client records for a period of five years following the last visit. Within this five-year period, all records must be maintained safely, with properly limited access.</w:t>
      </w:r>
    </w:p>
    <w:p w14:paraId="6DF85C98" w14:textId="77777777" w:rsidR="0055749A" w:rsidRPr="0055749A" w:rsidRDefault="006E66FC" w:rsidP="0055749A">
      <w:pPr>
        <w:spacing w:after="0" w:line="278" w:lineRule="auto"/>
        <w:ind w:left="0" w:firstLine="0"/>
        <w:rPr>
          <w:bCs/>
          <w:i/>
          <w:iCs/>
        </w:rPr>
      </w:pPr>
      <w:r w:rsidRPr="0055749A">
        <w:rPr>
          <w:bCs/>
          <w:i/>
          <w:iCs/>
        </w:rPr>
        <w:t>Processing Time</w:t>
      </w:r>
    </w:p>
    <w:p w14:paraId="2561EC70" w14:textId="25B0BD63" w:rsidR="006E66FC" w:rsidRDefault="006E66FC" w:rsidP="00C5098C">
      <w:pPr>
        <w:spacing w:after="160" w:line="278" w:lineRule="auto"/>
        <w:ind w:left="0" w:firstLine="0"/>
        <w:rPr>
          <w:bCs/>
        </w:rPr>
      </w:pPr>
      <w:r w:rsidRPr="006E66FC">
        <w:rPr>
          <w:bCs/>
        </w:rPr>
        <w:t>In accordance with the Uniform Health Information Act for the State of Washington, records shall be released within fifteen days after receipt of a release form signed by all required parties</w:t>
      </w:r>
      <w:r w:rsidR="00441985">
        <w:rPr>
          <w:bCs/>
        </w:rPr>
        <w:t>, unless there are extenuating circumstances or clinical contraindications.</w:t>
      </w:r>
    </w:p>
    <w:p w14:paraId="2392A4FD" w14:textId="10CF08EE" w:rsidR="006E66FC" w:rsidRPr="00075C85" w:rsidRDefault="006E66FC" w:rsidP="00C5098C">
      <w:pPr>
        <w:spacing w:after="160" w:line="278" w:lineRule="auto"/>
        <w:ind w:left="0" w:firstLine="0"/>
        <w:rPr>
          <w:bCs/>
        </w:rPr>
      </w:pPr>
      <w:r>
        <w:rPr>
          <w:bCs/>
        </w:rPr>
        <w:t>--</w:t>
      </w:r>
    </w:p>
    <w:p w14:paraId="6AC20B2B" w14:textId="76BC1D2C" w:rsidR="00C5098C" w:rsidRDefault="00482AE7" w:rsidP="00482AE7">
      <w:pPr>
        <w:spacing w:after="160" w:line="278" w:lineRule="auto"/>
        <w:ind w:left="0" w:firstLine="0"/>
        <w:rPr>
          <w:bCs/>
        </w:rPr>
      </w:pPr>
      <w:r w:rsidRPr="00482AE7">
        <w:rPr>
          <w:bCs/>
        </w:rPr>
        <w:t>You have the right to lodge a grievance with the State of Washington Department of</w:t>
      </w:r>
      <w:r>
        <w:rPr>
          <w:bCs/>
        </w:rPr>
        <w:t xml:space="preserve"> </w:t>
      </w:r>
      <w:r w:rsidRPr="00482AE7">
        <w:rPr>
          <w:bCs/>
        </w:rPr>
        <w:t>Licensing if you feel your rights have been violated.</w:t>
      </w:r>
      <w:r>
        <w:rPr>
          <w:bCs/>
        </w:rPr>
        <w:t xml:space="preserve">  </w:t>
      </w:r>
      <w:r w:rsidR="00C5098C" w:rsidRPr="00C5098C">
        <w:rPr>
          <w:bCs/>
        </w:rPr>
        <w:t xml:space="preserve">The acts of unprofessional conduct for LMFTs are listed under RCW 18.130.180. </w:t>
      </w:r>
    </w:p>
    <w:p w14:paraId="7D5685EF" w14:textId="1B5FB8A4" w:rsidR="00C5098C" w:rsidRPr="00C5098C" w:rsidRDefault="00C5098C" w:rsidP="00C5098C">
      <w:pPr>
        <w:spacing w:after="160" w:line="278" w:lineRule="auto"/>
        <w:ind w:left="0" w:firstLine="0"/>
        <w:rPr>
          <w:bCs/>
        </w:rPr>
      </w:pPr>
      <w:r w:rsidRPr="00C5098C">
        <w:rPr>
          <w:bCs/>
        </w:rPr>
        <w:t>Should you wish to make a</w:t>
      </w:r>
      <w:r>
        <w:rPr>
          <w:bCs/>
        </w:rPr>
        <w:t xml:space="preserve"> </w:t>
      </w:r>
      <w:r w:rsidRPr="00C5098C">
        <w:rPr>
          <w:bCs/>
        </w:rPr>
        <w:t>complaint, the Department of Health may be contacted at:</w:t>
      </w:r>
    </w:p>
    <w:p w14:paraId="536C0CA7" w14:textId="77777777" w:rsidR="0075011D" w:rsidRPr="0075011D" w:rsidRDefault="0075011D" w:rsidP="00441985">
      <w:pPr>
        <w:spacing w:after="0" w:line="278" w:lineRule="auto"/>
        <w:ind w:left="0" w:firstLine="0"/>
        <w:rPr>
          <w:bCs/>
        </w:rPr>
      </w:pPr>
      <w:r w:rsidRPr="0075011D">
        <w:rPr>
          <w:bCs/>
        </w:rPr>
        <w:t>Health Systems Quality Assurance Complaint Intake</w:t>
      </w:r>
    </w:p>
    <w:p w14:paraId="732E4E73" w14:textId="77777777" w:rsidR="0075011D" w:rsidRPr="0075011D" w:rsidRDefault="0075011D" w:rsidP="00441985">
      <w:pPr>
        <w:spacing w:after="0" w:line="278" w:lineRule="auto"/>
        <w:ind w:left="0" w:firstLine="0"/>
        <w:rPr>
          <w:bCs/>
        </w:rPr>
      </w:pPr>
      <w:r w:rsidRPr="0075011D">
        <w:rPr>
          <w:bCs/>
        </w:rPr>
        <w:t>Post Office Box 47857</w:t>
      </w:r>
    </w:p>
    <w:p w14:paraId="528489F6" w14:textId="77777777" w:rsidR="0075011D" w:rsidRPr="0075011D" w:rsidRDefault="0075011D" w:rsidP="00441985">
      <w:pPr>
        <w:spacing w:after="0" w:line="278" w:lineRule="auto"/>
        <w:ind w:left="0" w:firstLine="0"/>
        <w:rPr>
          <w:bCs/>
        </w:rPr>
      </w:pPr>
      <w:r w:rsidRPr="0075011D">
        <w:rPr>
          <w:bCs/>
        </w:rPr>
        <w:t>Olympia, WA 98504-7857</w:t>
      </w:r>
    </w:p>
    <w:p w14:paraId="41AD89B2" w14:textId="77777777" w:rsidR="0075011D" w:rsidRPr="0075011D" w:rsidRDefault="0075011D" w:rsidP="00441985">
      <w:pPr>
        <w:spacing w:after="0" w:line="278" w:lineRule="auto"/>
        <w:ind w:left="0" w:firstLine="0"/>
        <w:rPr>
          <w:bCs/>
        </w:rPr>
      </w:pPr>
      <w:r w:rsidRPr="0075011D">
        <w:rPr>
          <w:bCs/>
        </w:rPr>
        <w:t>Phone: 360-236-4700</w:t>
      </w:r>
    </w:p>
    <w:p w14:paraId="77CD41C4" w14:textId="73405209" w:rsidR="004C4F2A" w:rsidRDefault="0075011D" w:rsidP="00441985">
      <w:pPr>
        <w:spacing w:after="0" w:line="278" w:lineRule="auto"/>
        <w:ind w:left="0" w:firstLine="0"/>
        <w:rPr>
          <w:bCs/>
        </w:rPr>
      </w:pPr>
      <w:r w:rsidRPr="0075011D">
        <w:rPr>
          <w:bCs/>
        </w:rPr>
        <w:t xml:space="preserve">E-mail: </w:t>
      </w:r>
      <w:hyperlink r:id="rId13" w:history="1">
        <w:r w:rsidR="004C4F2A" w:rsidRPr="008424DD">
          <w:rPr>
            <w:rStyle w:val="Hyperlink"/>
            <w:bCs/>
          </w:rPr>
          <w:t>HSQAComplaintIntake@doh.wa.gov</w:t>
        </w:r>
      </w:hyperlink>
    </w:p>
    <w:p w14:paraId="59530F76" w14:textId="77777777" w:rsidR="004C4F2A" w:rsidRDefault="004C4F2A">
      <w:pPr>
        <w:spacing w:after="160" w:line="278" w:lineRule="auto"/>
        <w:ind w:left="0" w:firstLine="0"/>
        <w:rPr>
          <w:bCs/>
        </w:rPr>
      </w:pPr>
      <w:r>
        <w:rPr>
          <w:bCs/>
        </w:rPr>
        <w:br w:type="page"/>
      </w:r>
    </w:p>
    <w:p w14:paraId="6FE89E57" w14:textId="0CF7DDFE" w:rsidR="00151467" w:rsidRDefault="004C4F2A" w:rsidP="00FE5187">
      <w:pPr>
        <w:spacing w:after="160" w:line="278" w:lineRule="auto"/>
        <w:ind w:left="0" w:firstLine="0"/>
        <w:jc w:val="center"/>
        <w:rPr>
          <w:b/>
        </w:rPr>
      </w:pPr>
      <w:r>
        <w:rPr>
          <w:b/>
          <w:u w:val="single"/>
        </w:rPr>
        <w:lastRenderedPageBreak/>
        <w:t xml:space="preserve">California </w:t>
      </w:r>
      <w:r w:rsidRPr="00C5098C">
        <w:rPr>
          <w:b/>
          <w:u w:val="single"/>
        </w:rPr>
        <w:t>State specific disclosures</w:t>
      </w:r>
    </w:p>
    <w:p w14:paraId="769E29E9" w14:textId="1E21DD74" w:rsidR="00A42FC7" w:rsidRPr="00A42FC7" w:rsidRDefault="00A42FC7" w:rsidP="00FE5187">
      <w:pPr>
        <w:spacing w:after="160" w:line="278" w:lineRule="auto"/>
        <w:ind w:left="0" w:firstLine="0"/>
        <w:rPr>
          <w:bCs/>
          <w:u w:val="single"/>
        </w:rPr>
      </w:pPr>
      <w:r>
        <w:rPr>
          <w:bCs/>
          <w:u w:val="single"/>
        </w:rPr>
        <w:t>Telehealth Consent</w:t>
      </w:r>
    </w:p>
    <w:p w14:paraId="06B4D653" w14:textId="6F85AF2C" w:rsidR="00FE5187" w:rsidRPr="00840FCB" w:rsidRDefault="00840FCB" w:rsidP="00FE5187">
      <w:pPr>
        <w:spacing w:after="160" w:line="278" w:lineRule="auto"/>
        <w:ind w:left="0" w:firstLine="0"/>
        <w:rPr>
          <w:bCs/>
          <w:u w:val="single"/>
        </w:rPr>
      </w:pPr>
      <w:r>
        <w:rPr>
          <w:bCs/>
        </w:rPr>
        <w:t xml:space="preserve">Please see the </w:t>
      </w:r>
      <w:r w:rsidR="00FE5187" w:rsidRPr="00840FCB">
        <w:rPr>
          <w:bCs/>
          <w:i/>
          <w:iCs/>
        </w:rPr>
        <w:t xml:space="preserve">Telehealth </w:t>
      </w:r>
      <w:r w:rsidRPr="00840FCB">
        <w:rPr>
          <w:bCs/>
          <w:i/>
          <w:iCs/>
        </w:rPr>
        <w:t>Informed</w:t>
      </w:r>
      <w:r w:rsidR="00FE5187" w:rsidRPr="00840FCB">
        <w:rPr>
          <w:bCs/>
          <w:i/>
          <w:iCs/>
        </w:rPr>
        <w:t xml:space="preserve"> Consent</w:t>
      </w:r>
      <w:r w:rsidR="00743ACF">
        <w:rPr>
          <w:bCs/>
          <w:i/>
          <w:iCs/>
        </w:rPr>
        <w:t xml:space="preserve"> Form</w:t>
      </w:r>
      <w:r>
        <w:rPr>
          <w:bCs/>
        </w:rPr>
        <w:t>.</w:t>
      </w:r>
    </w:p>
    <w:p w14:paraId="7BA7975B" w14:textId="39CF1242" w:rsidR="007E403A" w:rsidRPr="0055749A" w:rsidRDefault="007E403A" w:rsidP="00FE5187">
      <w:pPr>
        <w:spacing w:after="160" w:line="278" w:lineRule="auto"/>
        <w:ind w:left="0" w:firstLine="0"/>
        <w:rPr>
          <w:bCs/>
          <w:u w:val="single"/>
        </w:rPr>
      </w:pPr>
      <w:r w:rsidRPr="0055749A">
        <w:rPr>
          <w:bCs/>
          <w:u w:val="single"/>
        </w:rPr>
        <w:t>Records retention and client rights</w:t>
      </w:r>
    </w:p>
    <w:p w14:paraId="306FABA9" w14:textId="77777777" w:rsidR="00DB71D1" w:rsidRPr="00FE5187" w:rsidRDefault="00DB71D1" w:rsidP="00DB71D1">
      <w:pPr>
        <w:spacing w:after="160" w:line="278" w:lineRule="auto"/>
        <w:ind w:left="0" w:firstLine="0"/>
        <w:rPr>
          <w:bCs/>
        </w:rPr>
      </w:pPr>
      <w:r w:rsidRPr="007E403A">
        <w:rPr>
          <w:bCs/>
        </w:rPr>
        <w:t>I am required to maintain records for a minimum of 7 years after the end of therapy or 7 years after a client turns 18, whichever is longer.</w:t>
      </w:r>
    </w:p>
    <w:p w14:paraId="39B2FE1A" w14:textId="7FE2777F" w:rsidR="007E403A" w:rsidRDefault="007E403A" w:rsidP="007E403A">
      <w:pPr>
        <w:spacing w:after="160" w:line="278" w:lineRule="auto"/>
        <w:ind w:left="0" w:firstLine="0"/>
        <w:rPr>
          <w:bCs/>
        </w:rPr>
      </w:pPr>
      <w:r w:rsidRPr="007E403A">
        <w:rPr>
          <w:bCs/>
        </w:rPr>
        <w:t>As required by law, I will keep a record of the clinical services provided and you may review or request</w:t>
      </w:r>
      <w:r w:rsidR="00DB71D1">
        <w:rPr>
          <w:bCs/>
        </w:rPr>
        <w:t xml:space="preserve"> a copy of</w:t>
      </w:r>
      <w:r w:rsidRPr="007E403A">
        <w:rPr>
          <w:bCs/>
        </w:rPr>
        <w:t xml:space="preserve"> your records at any time. </w:t>
      </w:r>
      <w:r w:rsidR="00FB12A9">
        <w:rPr>
          <w:bCs/>
        </w:rPr>
        <w:t>Generally, a</w:t>
      </w:r>
      <w:r w:rsidRPr="007E403A">
        <w:rPr>
          <w:bCs/>
        </w:rPr>
        <w:t xml:space="preserve">fter receipt of a </w:t>
      </w:r>
      <w:r>
        <w:rPr>
          <w:bCs/>
        </w:rPr>
        <w:t xml:space="preserve">written </w:t>
      </w:r>
      <w:r w:rsidRPr="007E403A">
        <w:rPr>
          <w:bCs/>
        </w:rPr>
        <w:t>request</w:t>
      </w:r>
      <w:r w:rsidR="00441985">
        <w:rPr>
          <w:bCs/>
        </w:rPr>
        <w:t>,</w:t>
      </w:r>
      <w:r w:rsidR="00DB71D1">
        <w:rPr>
          <w:bCs/>
        </w:rPr>
        <w:t xml:space="preserve"> and </w:t>
      </w:r>
      <w:r w:rsidR="00441985" w:rsidRPr="00441985">
        <w:rPr>
          <w:bCs/>
        </w:rPr>
        <w:t>after receipt of a release form signed by all required parties</w:t>
      </w:r>
      <w:r w:rsidRPr="007E403A">
        <w:rPr>
          <w:bCs/>
        </w:rPr>
        <w:t>,</w:t>
      </w:r>
      <w:r w:rsidR="00DB71D1">
        <w:rPr>
          <w:bCs/>
        </w:rPr>
        <w:t xml:space="preserve"> we will arrange for you to</w:t>
      </w:r>
      <w:r w:rsidRPr="007E403A">
        <w:rPr>
          <w:bCs/>
        </w:rPr>
        <w:t xml:space="preserve"> access your records (</w:t>
      </w:r>
      <w:r w:rsidR="008B74E6">
        <w:rPr>
          <w:bCs/>
        </w:rPr>
        <w:t>often</w:t>
      </w:r>
      <w:r w:rsidRPr="007E403A">
        <w:rPr>
          <w:bCs/>
        </w:rPr>
        <w:t xml:space="preserve"> </w:t>
      </w:r>
      <w:r w:rsidR="008B74E6">
        <w:rPr>
          <w:bCs/>
        </w:rPr>
        <w:t>re</w:t>
      </w:r>
      <w:r w:rsidRPr="007E403A">
        <w:rPr>
          <w:bCs/>
        </w:rPr>
        <w:t>viewing together) within 5 working days, or I may provide a copy within 15 working days, unless there are extenuating circumstances</w:t>
      </w:r>
      <w:r w:rsidR="00441985">
        <w:rPr>
          <w:bCs/>
        </w:rPr>
        <w:t xml:space="preserve"> or clinical contraindications</w:t>
      </w:r>
      <w:r w:rsidR="00C046D7">
        <w:rPr>
          <w:bCs/>
        </w:rPr>
        <w:t xml:space="preserve">. </w:t>
      </w:r>
      <w:r w:rsidR="00DB71D1" w:rsidRPr="00DB71D1">
        <w:rPr>
          <w:bCs/>
        </w:rPr>
        <w:t>Details can be found under Cal. Health &amp; Safety Code § 123115(b).</w:t>
      </w:r>
    </w:p>
    <w:p w14:paraId="60E9D26D" w14:textId="3287D7F7" w:rsidR="009145D7" w:rsidRPr="007E403A" w:rsidRDefault="009145D7" w:rsidP="007E403A">
      <w:pPr>
        <w:spacing w:after="160" w:line="278" w:lineRule="auto"/>
        <w:ind w:left="0" w:firstLine="0"/>
        <w:rPr>
          <w:bCs/>
        </w:rPr>
      </w:pPr>
      <w:r w:rsidRPr="009145D7">
        <w:rPr>
          <w:bCs/>
        </w:rPr>
        <w:t xml:space="preserve">A patient has a right to request that a health care provider amend their health record </w:t>
      </w:r>
      <w:proofErr w:type="gramStart"/>
      <w:r w:rsidRPr="009145D7">
        <w:rPr>
          <w:bCs/>
        </w:rPr>
        <w:t>as long as</w:t>
      </w:r>
      <w:proofErr w:type="gramEnd"/>
      <w:r w:rsidRPr="009145D7">
        <w:rPr>
          <w:bCs/>
        </w:rPr>
        <w:t xml:space="preserve"> the record exists. The health care provider may require the patient to make the amendment request in writing and provide a reason for the amendment.</w:t>
      </w:r>
      <w:r w:rsidR="005E2208">
        <w:rPr>
          <w:bCs/>
        </w:rPr>
        <w:t xml:space="preserve"> Details can be found under </w:t>
      </w:r>
      <w:r w:rsidRPr="009145D7">
        <w:rPr>
          <w:bCs/>
        </w:rPr>
        <w:t>45 C.F.R. §§ 164.526</w:t>
      </w:r>
      <w:r w:rsidR="005E2208">
        <w:rPr>
          <w:bCs/>
        </w:rPr>
        <w:t>.</w:t>
      </w:r>
    </w:p>
    <w:p w14:paraId="0FE1BE78" w14:textId="2DA9E765" w:rsidR="007730AB" w:rsidRPr="007730AB" w:rsidRDefault="007730AB" w:rsidP="007730AB">
      <w:pPr>
        <w:spacing w:after="40" w:line="278" w:lineRule="auto"/>
        <w:ind w:left="0" w:firstLine="0"/>
        <w:rPr>
          <w:bCs/>
          <w:u w:val="single"/>
        </w:rPr>
      </w:pPr>
      <w:r w:rsidRPr="007730AB">
        <w:rPr>
          <w:bCs/>
          <w:u w:val="single"/>
        </w:rPr>
        <w:t>State Regulation</w:t>
      </w:r>
    </w:p>
    <w:p w14:paraId="3E59094D" w14:textId="6884F8F1" w:rsidR="007730AB" w:rsidRPr="007730AB" w:rsidRDefault="007730AB" w:rsidP="00FB12A9">
      <w:pPr>
        <w:spacing w:after="40" w:line="278" w:lineRule="auto"/>
        <w:ind w:left="0" w:firstLine="0"/>
        <w:rPr>
          <w:bCs/>
        </w:rPr>
      </w:pPr>
      <w:r w:rsidRPr="007730AB">
        <w:rPr>
          <w:bCs/>
        </w:rPr>
        <w:t>The California Board of Behavioral Sciences (BBS) has the general responsibility of regulating the practice of Licensed Marriage and Family Therapists.</w:t>
      </w:r>
      <w:r w:rsidR="00FB12A9">
        <w:rPr>
          <w:bCs/>
        </w:rPr>
        <w:t xml:space="preserve"> </w:t>
      </w:r>
      <w:r w:rsidR="00FB12A9" w:rsidRPr="00FB12A9">
        <w:rPr>
          <w:bCs/>
        </w:rPr>
        <w:t>You may contact or file a</w:t>
      </w:r>
      <w:r w:rsidR="00FB12A9">
        <w:rPr>
          <w:bCs/>
        </w:rPr>
        <w:t xml:space="preserve"> </w:t>
      </w:r>
      <w:r w:rsidR="00FB12A9" w:rsidRPr="00FB12A9">
        <w:rPr>
          <w:bCs/>
        </w:rPr>
        <w:t>complaint</w:t>
      </w:r>
      <w:r w:rsidR="009E03BE">
        <w:rPr>
          <w:bCs/>
        </w:rPr>
        <w:t xml:space="preserve"> via:</w:t>
      </w:r>
    </w:p>
    <w:p w14:paraId="78C69C25" w14:textId="77777777" w:rsidR="007730AB" w:rsidRPr="007730AB" w:rsidRDefault="007730AB" w:rsidP="007730AB">
      <w:pPr>
        <w:spacing w:after="40" w:line="278" w:lineRule="auto"/>
        <w:ind w:left="0" w:firstLine="0"/>
        <w:rPr>
          <w:bCs/>
        </w:rPr>
      </w:pPr>
      <w:r w:rsidRPr="007730AB">
        <w:rPr>
          <w:bCs/>
        </w:rPr>
        <w:t>Board of Behavioral Sciences</w:t>
      </w:r>
    </w:p>
    <w:p w14:paraId="76613B16" w14:textId="77777777" w:rsidR="007730AB" w:rsidRPr="007730AB" w:rsidRDefault="007730AB" w:rsidP="007730AB">
      <w:pPr>
        <w:spacing w:after="40" w:line="278" w:lineRule="auto"/>
        <w:ind w:left="0" w:firstLine="0"/>
        <w:rPr>
          <w:bCs/>
        </w:rPr>
      </w:pPr>
      <w:r w:rsidRPr="007730AB">
        <w:rPr>
          <w:bCs/>
        </w:rPr>
        <w:t>1625 N Market Blvd., Suite S-200</w:t>
      </w:r>
    </w:p>
    <w:p w14:paraId="0B24C0BE" w14:textId="77777777" w:rsidR="007730AB" w:rsidRPr="007730AB" w:rsidRDefault="007730AB" w:rsidP="007730AB">
      <w:pPr>
        <w:spacing w:after="40" w:line="278" w:lineRule="auto"/>
        <w:ind w:left="0" w:firstLine="0"/>
        <w:rPr>
          <w:bCs/>
        </w:rPr>
      </w:pPr>
      <w:r w:rsidRPr="007730AB">
        <w:rPr>
          <w:bCs/>
        </w:rPr>
        <w:t>Sacramento, CA 95834</w:t>
      </w:r>
    </w:p>
    <w:p w14:paraId="1C02F558" w14:textId="77777777" w:rsidR="007730AB" w:rsidRPr="007730AB" w:rsidRDefault="007730AB" w:rsidP="007730AB">
      <w:pPr>
        <w:spacing w:after="40" w:line="278" w:lineRule="auto"/>
        <w:ind w:left="0" w:firstLine="0"/>
        <w:rPr>
          <w:bCs/>
        </w:rPr>
      </w:pPr>
      <w:r w:rsidRPr="007730AB">
        <w:rPr>
          <w:bCs/>
        </w:rPr>
        <w:t>(916) 574-7830</w:t>
      </w:r>
    </w:p>
    <w:p w14:paraId="6C57DD74" w14:textId="388AECEA" w:rsidR="00151467" w:rsidRDefault="007730AB" w:rsidP="007730AB">
      <w:pPr>
        <w:spacing w:after="40" w:line="278" w:lineRule="auto"/>
        <w:ind w:left="0" w:firstLine="0"/>
        <w:rPr>
          <w:b/>
        </w:rPr>
      </w:pPr>
      <w:r w:rsidRPr="007730AB">
        <w:rPr>
          <w:bCs/>
        </w:rPr>
        <w:t>http://www.bbs.ca.gov</w:t>
      </w:r>
      <w:r w:rsidR="00151467">
        <w:rPr>
          <w:b/>
        </w:rPr>
        <w:br w:type="page"/>
      </w:r>
    </w:p>
    <w:p w14:paraId="33279CD5" w14:textId="77777777" w:rsidR="00CF6C66" w:rsidRDefault="00CF6C66" w:rsidP="0075011D">
      <w:pPr>
        <w:spacing w:after="160" w:line="278" w:lineRule="auto"/>
        <w:ind w:left="0" w:firstLine="0"/>
        <w:rPr>
          <w:b/>
        </w:rPr>
      </w:pPr>
    </w:p>
    <w:p w14:paraId="4528AB0B" w14:textId="4FA54764" w:rsidR="0096281A" w:rsidRPr="0096281A" w:rsidRDefault="0096281A" w:rsidP="00773A88">
      <w:pPr>
        <w:spacing w:after="0" w:line="248" w:lineRule="auto"/>
        <w:ind w:left="10"/>
        <w:rPr>
          <w:b/>
          <w:u w:val="single"/>
        </w:rPr>
      </w:pPr>
      <w:r>
        <w:rPr>
          <w:b/>
          <w:u w:val="single"/>
        </w:rPr>
        <w:t>Informed Consent</w:t>
      </w:r>
    </w:p>
    <w:p w14:paraId="68C95AB4" w14:textId="1BD4936E" w:rsidR="001A2982" w:rsidRPr="00671090" w:rsidRDefault="00000000" w:rsidP="00671090">
      <w:pPr>
        <w:spacing w:after="120" w:line="248" w:lineRule="auto"/>
        <w:ind w:left="10"/>
        <w:rPr>
          <w:bCs/>
        </w:rPr>
      </w:pPr>
      <w:r w:rsidRPr="00671090">
        <w:rPr>
          <w:bCs/>
        </w:rPr>
        <w:t xml:space="preserve">Your signature indicates that you have </w:t>
      </w:r>
      <w:proofErr w:type="gramStart"/>
      <w:r w:rsidRPr="00671090">
        <w:rPr>
          <w:bCs/>
        </w:rPr>
        <w:t>read</w:t>
      </w:r>
      <w:proofErr w:type="gramEnd"/>
      <w:r w:rsidRPr="00671090">
        <w:rPr>
          <w:bCs/>
        </w:rPr>
        <w:t xml:space="preserve"> this agreement for services carefully and understand its contents.</w:t>
      </w:r>
      <w:r w:rsidRPr="00671090">
        <w:rPr>
          <w:bCs/>
          <w:color w:val="000000"/>
        </w:rPr>
        <w:t xml:space="preserve"> </w:t>
      </w:r>
    </w:p>
    <w:p w14:paraId="774344C3" w14:textId="6DEB8F8A" w:rsidR="001A2982" w:rsidRPr="00671090" w:rsidRDefault="00000000" w:rsidP="00671090">
      <w:pPr>
        <w:spacing w:after="120" w:line="248" w:lineRule="auto"/>
        <w:ind w:left="10"/>
        <w:rPr>
          <w:bCs/>
          <w:color w:val="000000"/>
        </w:rPr>
      </w:pPr>
      <w:r w:rsidRPr="00671090">
        <w:rPr>
          <w:bCs/>
        </w:rPr>
        <w:t>Please ask to address any questions or concerns that you have about this information before you sign.</w:t>
      </w:r>
      <w:r w:rsidRPr="00671090">
        <w:rPr>
          <w:bCs/>
          <w:color w:val="000000"/>
        </w:rPr>
        <w:t xml:space="preserve"> </w:t>
      </w:r>
    </w:p>
    <w:p w14:paraId="176A1C08" w14:textId="57671647" w:rsidR="00671090" w:rsidRDefault="00671090" w:rsidP="00671090">
      <w:pPr>
        <w:spacing w:after="120" w:line="248" w:lineRule="auto"/>
        <w:ind w:left="10"/>
      </w:pPr>
      <w:r>
        <w:t>Client Acceptance: I/We have read this document, understand the content, accept the terms, and a copy of this agreement has been made available. I/We consent to therapy with Katherine Reeves, M.A., LMFT under the terms described above</w:t>
      </w:r>
    </w:p>
    <w:p w14:paraId="6AB1F728" w14:textId="77777777" w:rsidR="001A2982" w:rsidRDefault="00000000" w:rsidP="00773A88">
      <w:pPr>
        <w:spacing w:after="0" w:line="259" w:lineRule="auto"/>
        <w:ind w:left="0" w:firstLine="0"/>
      </w:pPr>
      <w:r>
        <w:rPr>
          <w:color w:val="000000"/>
        </w:rPr>
        <w:t xml:space="preserve"> </w:t>
      </w:r>
    </w:p>
    <w:p w14:paraId="48639F5C" w14:textId="1384441D" w:rsidR="001A2982" w:rsidRDefault="00C02A79" w:rsidP="001946D9">
      <w:pPr>
        <w:spacing w:after="120" w:line="259" w:lineRule="auto"/>
        <w:ind w:left="0" w:firstLine="0"/>
      </w:pPr>
      <w:r>
        <w:t>____________________________________________________________________________________________</w:t>
      </w:r>
    </w:p>
    <w:p w14:paraId="0B40F8FD" w14:textId="5995EE08" w:rsidR="001A2982" w:rsidRDefault="00000000" w:rsidP="001946D9">
      <w:pPr>
        <w:spacing w:after="220"/>
        <w:ind w:left="10"/>
        <w:rPr>
          <w:color w:val="000000"/>
        </w:rPr>
      </w:pPr>
      <w:r>
        <w:t xml:space="preserve">Name of </w:t>
      </w:r>
      <w:r w:rsidR="00C02A79">
        <w:t>Client</w:t>
      </w:r>
      <w:r>
        <w:t xml:space="preserve"> </w:t>
      </w:r>
      <w:r w:rsidR="00C02A79">
        <w:tab/>
      </w:r>
      <w:r w:rsidR="00C02A79">
        <w:tab/>
      </w:r>
      <w:r w:rsidR="00C02A79">
        <w:tab/>
      </w:r>
      <w:r>
        <w:rPr>
          <w:color w:val="000000"/>
        </w:rPr>
        <w:t xml:space="preserve">Signature </w:t>
      </w:r>
      <w:r w:rsidR="00C02A79">
        <w:rPr>
          <w:color w:val="000000"/>
        </w:rPr>
        <w:tab/>
      </w:r>
      <w:r w:rsidR="00C02A79">
        <w:rPr>
          <w:color w:val="000000"/>
        </w:rPr>
        <w:tab/>
      </w:r>
      <w:r w:rsidR="00C02A79">
        <w:rPr>
          <w:color w:val="000000"/>
        </w:rPr>
        <w:tab/>
      </w:r>
      <w:r>
        <w:rPr>
          <w:color w:val="000000"/>
        </w:rPr>
        <w:t>Date</w:t>
      </w:r>
    </w:p>
    <w:p w14:paraId="1CCDF445" w14:textId="77777777" w:rsidR="001946D9" w:rsidRDefault="001946D9" w:rsidP="001946D9">
      <w:pPr>
        <w:spacing w:after="120" w:line="259" w:lineRule="auto"/>
        <w:ind w:left="0" w:firstLine="0"/>
      </w:pPr>
    </w:p>
    <w:p w14:paraId="02E533E5" w14:textId="24F31734" w:rsidR="00C02A79" w:rsidRDefault="00C02A79" w:rsidP="001946D9">
      <w:pPr>
        <w:spacing w:after="120" w:line="259" w:lineRule="auto"/>
        <w:ind w:left="0" w:firstLine="0"/>
      </w:pPr>
      <w:r>
        <w:t>____________________________________________________________________________________________</w:t>
      </w:r>
    </w:p>
    <w:p w14:paraId="76599DAD" w14:textId="2F7808A7" w:rsidR="00C02A79" w:rsidRDefault="00C02A79" w:rsidP="001946D9">
      <w:pPr>
        <w:spacing w:after="220"/>
        <w:ind w:left="10"/>
      </w:pPr>
      <w:r>
        <w:t xml:space="preserve">Name of Parent/Guardian </w:t>
      </w:r>
      <w:r>
        <w:tab/>
        <w:t>Signature</w:t>
      </w:r>
      <w:r>
        <w:tab/>
      </w:r>
      <w:r>
        <w:tab/>
        <w:t>Date</w:t>
      </w:r>
    </w:p>
    <w:p w14:paraId="0D76AD5B" w14:textId="6702E830" w:rsidR="00C02A79" w:rsidRPr="00C02A79" w:rsidRDefault="00C02A79" w:rsidP="00C02A79">
      <w:pPr>
        <w:spacing w:after="220"/>
        <w:ind w:left="0"/>
      </w:pPr>
      <w:r>
        <w:t>(In the case of divorce, I certify that I am the custodial parent and have legal authority to sign). *Initial___</w:t>
      </w:r>
    </w:p>
    <w:p w14:paraId="14CF1C6E" w14:textId="77777777" w:rsidR="001946D9" w:rsidRDefault="001946D9" w:rsidP="0096281A">
      <w:pPr>
        <w:spacing w:after="120"/>
        <w:ind w:left="10"/>
      </w:pPr>
    </w:p>
    <w:p w14:paraId="46389074" w14:textId="2420AE65" w:rsidR="0096281A" w:rsidRDefault="0096281A" w:rsidP="0096281A">
      <w:pPr>
        <w:spacing w:after="120"/>
        <w:ind w:left="10"/>
      </w:pPr>
      <w:r>
        <w:t>Katherine E Reeves, MA, LMFT</w:t>
      </w:r>
    </w:p>
    <w:p w14:paraId="5CDD3680" w14:textId="0C4113A5" w:rsidR="0096281A" w:rsidRDefault="0096281A" w:rsidP="0096281A">
      <w:pPr>
        <w:spacing w:after="120"/>
        <w:ind w:left="10"/>
      </w:pPr>
      <w:r>
        <w:t>California State Licensed Marriage and Family Therapist #</w:t>
      </w:r>
      <w:r w:rsidR="0004052F" w:rsidRPr="0004052F">
        <w:rPr>
          <w:color w:val="000000"/>
        </w:rPr>
        <w:t>163649</w:t>
      </w:r>
    </w:p>
    <w:p w14:paraId="030A99D8" w14:textId="2CD0AF2E" w:rsidR="0096281A" w:rsidRDefault="0096281A" w:rsidP="0096281A">
      <w:pPr>
        <w:spacing w:after="120"/>
        <w:ind w:left="10"/>
      </w:pPr>
      <w:r>
        <w:t>Washington State Licensed Marriage and Family Therapist #LF60603397</w:t>
      </w:r>
    </w:p>
    <w:p w14:paraId="48BCB5EE" w14:textId="77777777" w:rsidR="0096281A" w:rsidRDefault="0096281A" w:rsidP="0096281A">
      <w:pPr>
        <w:spacing w:after="120"/>
        <w:ind w:left="10"/>
      </w:pPr>
      <w:r>
        <w:t>Mailing address — Therapy for Geeks</w:t>
      </w:r>
    </w:p>
    <w:p w14:paraId="0A9C49BA" w14:textId="77777777" w:rsidR="0096281A" w:rsidRDefault="0096281A" w:rsidP="0096281A">
      <w:pPr>
        <w:spacing w:after="120"/>
        <w:ind w:left="10"/>
      </w:pPr>
      <w:r>
        <w:t>1400 112th Ave SE Ste 100, PMB 4239 Bellevue, WA 98004</w:t>
      </w:r>
    </w:p>
    <w:p w14:paraId="5E4B6B01" w14:textId="28C51C05" w:rsidR="0096281A" w:rsidRDefault="0096281A" w:rsidP="0096281A">
      <w:pPr>
        <w:spacing w:after="120"/>
        <w:ind w:left="10"/>
      </w:pPr>
      <w:r>
        <w:t>425.998.8059</w:t>
      </w:r>
    </w:p>
    <w:sectPr w:rsidR="0096281A" w:rsidSect="0008733B">
      <w:type w:val="continuous"/>
      <w:pgSz w:w="12240" w:h="15840"/>
      <w:pgMar w:top="737" w:right="602" w:bottom="632" w:left="720" w:header="720" w:footer="18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C2E3E" w14:textId="77777777" w:rsidR="00557E47" w:rsidRDefault="00557E47">
      <w:pPr>
        <w:spacing w:after="0" w:line="240" w:lineRule="auto"/>
      </w:pPr>
      <w:r>
        <w:separator/>
      </w:r>
    </w:p>
  </w:endnote>
  <w:endnote w:type="continuationSeparator" w:id="0">
    <w:p w14:paraId="2C96C2C7" w14:textId="77777777" w:rsidR="00557E47" w:rsidRDefault="00557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DC70E" w14:textId="77777777" w:rsidR="001A2982" w:rsidRDefault="00000000">
    <w:pPr>
      <w:spacing w:after="160" w:line="259" w:lineRule="auto"/>
      <w:ind w:left="0" w:right="114" w:firstLine="0"/>
      <w:jc w:val="right"/>
    </w:pPr>
    <w:r>
      <w:rPr>
        <w:color w:val="000000"/>
      </w:rPr>
      <w:t xml:space="preserve">Page </w:t>
    </w:r>
    <w:r>
      <w:fldChar w:fldCharType="begin"/>
    </w:r>
    <w:r>
      <w:instrText xml:space="preserve"> PAGE   \* MERGEFORMAT </w:instrText>
    </w:r>
    <w:r>
      <w:fldChar w:fldCharType="separate"/>
    </w:r>
    <w:r>
      <w:rPr>
        <w:b/>
        <w:color w:val="000000"/>
      </w:rPr>
      <w:t>2</w:t>
    </w:r>
    <w:r>
      <w:rPr>
        <w:b/>
        <w:color w:val="000000"/>
      </w:rPr>
      <w:fldChar w:fldCharType="end"/>
    </w:r>
    <w:r>
      <w:rPr>
        <w:color w:val="000000"/>
      </w:rPr>
      <w:t xml:space="preserve"> of </w:t>
    </w:r>
    <w:fldSimple w:instr=" NUMPAGES   \* MERGEFORMAT ">
      <w:r w:rsidR="001A2982">
        <w:rPr>
          <w:b/>
          <w:color w:val="000000"/>
        </w:rPr>
        <w:t>4</w:t>
      </w:r>
    </w:fldSimple>
    <w:r>
      <w:rPr>
        <w:color w:val="000000"/>
      </w:rPr>
      <w:t xml:space="preserve"> </w:t>
    </w:r>
  </w:p>
  <w:p w14:paraId="7DCA160F" w14:textId="77777777" w:rsidR="001A2982" w:rsidRDefault="00000000">
    <w:pPr>
      <w:spacing w:after="0" w:line="259" w:lineRule="auto"/>
      <w:ind w:left="0" w:firstLine="0"/>
    </w:pP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1747" w14:textId="77777777" w:rsidR="001A2982" w:rsidRPr="00502591" w:rsidRDefault="00000000">
    <w:pPr>
      <w:spacing w:after="160" w:line="259" w:lineRule="auto"/>
      <w:ind w:left="0" w:right="114" w:firstLine="0"/>
      <w:jc w:val="right"/>
      <w:rPr>
        <w:sz w:val="20"/>
        <w:szCs w:val="20"/>
      </w:rPr>
    </w:pPr>
    <w:r w:rsidRPr="00502591">
      <w:rPr>
        <w:color w:val="000000"/>
        <w:sz w:val="20"/>
        <w:szCs w:val="20"/>
      </w:rPr>
      <w:t xml:space="preserve">Page </w:t>
    </w:r>
    <w:r w:rsidRPr="00502591">
      <w:rPr>
        <w:sz w:val="20"/>
        <w:szCs w:val="20"/>
      </w:rPr>
      <w:fldChar w:fldCharType="begin"/>
    </w:r>
    <w:r w:rsidRPr="00502591">
      <w:rPr>
        <w:sz w:val="20"/>
        <w:szCs w:val="20"/>
      </w:rPr>
      <w:instrText xml:space="preserve"> PAGE   \* MERGEFORMAT </w:instrText>
    </w:r>
    <w:r w:rsidRPr="00502591">
      <w:rPr>
        <w:sz w:val="20"/>
        <w:szCs w:val="20"/>
      </w:rPr>
      <w:fldChar w:fldCharType="separate"/>
    </w:r>
    <w:r w:rsidRPr="00502591">
      <w:rPr>
        <w:b/>
        <w:color w:val="000000"/>
        <w:sz w:val="20"/>
        <w:szCs w:val="20"/>
      </w:rPr>
      <w:t>2</w:t>
    </w:r>
    <w:r w:rsidRPr="00502591">
      <w:rPr>
        <w:b/>
        <w:color w:val="000000"/>
        <w:sz w:val="20"/>
        <w:szCs w:val="20"/>
      </w:rPr>
      <w:fldChar w:fldCharType="end"/>
    </w:r>
    <w:r w:rsidRPr="00502591">
      <w:rPr>
        <w:color w:val="000000"/>
        <w:sz w:val="20"/>
        <w:szCs w:val="20"/>
      </w:rPr>
      <w:t xml:space="preserve"> of </w:t>
    </w:r>
    <w:r w:rsidRPr="00502591">
      <w:rPr>
        <w:sz w:val="20"/>
        <w:szCs w:val="20"/>
      </w:rPr>
      <w:fldChar w:fldCharType="begin"/>
    </w:r>
    <w:r w:rsidRPr="00502591">
      <w:rPr>
        <w:sz w:val="20"/>
        <w:szCs w:val="20"/>
      </w:rPr>
      <w:instrText xml:space="preserve"> NUMPAGES   \* MERGEFORMAT </w:instrText>
    </w:r>
    <w:r w:rsidRPr="00502591">
      <w:rPr>
        <w:sz w:val="20"/>
        <w:szCs w:val="20"/>
      </w:rPr>
      <w:fldChar w:fldCharType="separate"/>
    </w:r>
    <w:r w:rsidRPr="00502591">
      <w:rPr>
        <w:b/>
        <w:color w:val="000000"/>
        <w:sz w:val="20"/>
        <w:szCs w:val="20"/>
      </w:rPr>
      <w:t>4</w:t>
    </w:r>
    <w:r w:rsidRPr="00502591">
      <w:rPr>
        <w:b/>
        <w:color w:val="000000"/>
        <w:sz w:val="20"/>
        <w:szCs w:val="20"/>
      </w:rPr>
      <w:fldChar w:fldCharType="end"/>
    </w:r>
    <w:r w:rsidRPr="00502591">
      <w:rPr>
        <w:color w:val="000000"/>
        <w:sz w:val="20"/>
        <w:szCs w:val="20"/>
      </w:rPr>
      <w:t xml:space="preserve"> </w:t>
    </w:r>
  </w:p>
  <w:p w14:paraId="1747AD1A" w14:textId="77777777" w:rsidR="001A2982" w:rsidRPr="00502591" w:rsidRDefault="00000000">
    <w:pPr>
      <w:spacing w:after="0" w:line="259" w:lineRule="auto"/>
      <w:ind w:left="0" w:firstLine="0"/>
      <w:rPr>
        <w:sz w:val="20"/>
        <w:szCs w:val="20"/>
      </w:rPr>
    </w:pPr>
    <w:r w:rsidRPr="00502591">
      <w:rPr>
        <w:color w:val="000000"/>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CEB98" w14:textId="77777777" w:rsidR="001A2982" w:rsidRDefault="00000000">
    <w:pPr>
      <w:tabs>
        <w:tab w:val="center" w:pos="10113"/>
        <w:tab w:val="right" w:pos="10918"/>
      </w:tabs>
      <w:spacing w:after="0" w:line="259" w:lineRule="auto"/>
      <w:ind w:left="0" w:firstLine="0"/>
    </w:pPr>
    <w:r>
      <w:rPr>
        <w:color w:val="000000"/>
      </w:rPr>
      <w:tab/>
      <w:t xml:space="preserve">Page </w:t>
    </w:r>
    <w:r>
      <w:fldChar w:fldCharType="begin"/>
    </w:r>
    <w:r>
      <w:instrText xml:space="preserve"> PAGE   \* MERGEFORMAT </w:instrText>
    </w:r>
    <w:r>
      <w:fldChar w:fldCharType="separate"/>
    </w:r>
    <w:r>
      <w:rPr>
        <w:b/>
        <w:color w:val="000000"/>
      </w:rPr>
      <w:t>1</w:t>
    </w:r>
    <w:r>
      <w:rPr>
        <w:b/>
        <w:color w:val="000000"/>
      </w:rPr>
      <w:fldChar w:fldCharType="end"/>
    </w:r>
    <w:r>
      <w:rPr>
        <w:b/>
        <w:color w:val="000000"/>
      </w:rPr>
      <w:tab/>
    </w:r>
    <w:fldSimple w:instr=" NUMPAGES   \* MERGEFORMAT ">
      <w:r w:rsidR="001A2982">
        <w:rPr>
          <w:b/>
          <w:color w:val="000000"/>
        </w:rPr>
        <w:t>4</w:t>
      </w:r>
    </w:fldSimple>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EAC83" w14:textId="77777777" w:rsidR="00557E47" w:rsidRDefault="00557E47">
      <w:pPr>
        <w:spacing w:after="0" w:line="240" w:lineRule="auto"/>
      </w:pPr>
      <w:r>
        <w:separator/>
      </w:r>
    </w:p>
  </w:footnote>
  <w:footnote w:type="continuationSeparator" w:id="0">
    <w:p w14:paraId="7A00EBA9" w14:textId="77777777" w:rsidR="00557E47" w:rsidRDefault="00557E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2D21D" w14:textId="77777777" w:rsidR="00BA16C7" w:rsidRPr="00BA16C7" w:rsidRDefault="00BA16C7" w:rsidP="00BA16C7">
    <w:pPr>
      <w:pStyle w:val="Header"/>
      <w:jc w:val="right"/>
      <w:rPr>
        <w:rFonts w:ascii="Garamond" w:hAnsi="Garamond"/>
        <w:sz w:val="24"/>
      </w:rPr>
    </w:pPr>
    <w:r w:rsidRPr="00BA16C7">
      <w:rPr>
        <w:rFonts w:ascii="Garamond" w:hAnsi="Garamond"/>
        <w:b/>
        <w:bCs/>
        <w:i/>
        <w:iCs/>
        <w:sz w:val="24"/>
      </w:rPr>
      <w:t>Katherine E Reeves, MA, LMFT</w:t>
    </w:r>
  </w:p>
  <w:p w14:paraId="5D26F7BB" w14:textId="722101F5" w:rsidR="00BA16C7" w:rsidRPr="00BA16C7" w:rsidRDefault="00BA16C7" w:rsidP="00BA16C7">
    <w:pPr>
      <w:pStyle w:val="Header"/>
      <w:jc w:val="right"/>
      <w:rPr>
        <w:rFonts w:ascii="Garamond" w:hAnsi="Garamond"/>
      </w:rPr>
    </w:pPr>
    <w:r w:rsidRPr="00BA16C7">
      <w:rPr>
        <w:rFonts w:ascii="Garamond" w:hAnsi="Garamond"/>
      </w:rPr>
      <w:t>California State Licensed Marriage and Family Therapist #163649</w:t>
    </w:r>
  </w:p>
  <w:p w14:paraId="1D2380A6" w14:textId="0823B6C2" w:rsidR="00BA16C7" w:rsidRPr="00BA16C7" w:rsidRDefault="00BA16C7" w:rsidP="00BA16C7">
    <w:pPr>
      <w:pStyle w:val="Header"/>
      <w:jc w:val="right"/>
      <w:rPr>
        <w:rFonts w:ascii="Garamond" w:hAnsi="Garamond"/>
      </w:rPr>
    </w:pPr>
    <w:r w:rsidRPr="00BA16C7">
      <w:rPr>
        <w:rFonts w:ascii="Garamond" w:hAnsi="Garamond"/>
      </w:rPr>
      <w:t>Washington State Licensed Marriage and Family Therapist #LF60603397</w:t>
    </w:r>
  </w:p>
  <w:p w14:paraId="760B302D" w14:textId="77777777" w:rsidR="00BA16C7" w:rsidRPr="00BA16C7" w:rsidRDefault="00BA16C7" w:rsidP="00BA16C7">
    <w:pPr>
      <w:pStyle w:val="Header"/>
      <w:jc w:val="right"/>
      <w:rPr>
        <w:rFonts w:ascii="Garamond" w:hAnsi="Garamond"/>
      </w:rPr>
    </w:pPr>
    <w:r w:rsidRPr="00BA16C7">
      <w:rPr>
        <w:rFonts w:ascii="Garamond" w:hAnsi="Garamond"/>
      </w:rPr>
      <w:t>NPI 1992147482 EIN 46-3260191</w:t>
    </w:r>
  </w:p>
  <w:p w14:paraId="26442051" w14:textId="77777777" w:rsidR="00BA16C7" w:rsidRPr="00BA16C7" w:rsidRDefault="00BA16C7" w:rsidP="00BA16C7">
    <w:pPr>
      <w:pStyle w:val="Header"/>
      <w:jc w:val="right"/>
      <w:rPr>
        <w:rFonts w:ascii="Garamond" w:hAnsi="Garamond"/>
      </w:rPr>
    </w:pPr>
    <w:r w:rsidRPr="00BA16C7">
      <w:rPr>
        <w:rFonts w:ascii="Garamond" w:hAnsi="Garamond"/>
      </w:rPr>
      <w:t>1400 112th Ave SE Ste 100, PMB 4239 Bellevue, WA 98004</w:t>
    </w:r>
  </w:p>
  <w:p w14:paraId="1E98818B" w14:textId="77777777" w:rsidR="00BA16C7" w:rsidRPr="00BA16C7" w:rsidRDefault="00BA16C7" w:rsidP="00BA16C7">
    <w:pPr>
      <w:pStyle w:val="Header"/>
      <w:jc w:val="right"/>
      <w:rPr>
        <w:rFonts w:ascii="Garamond" w:hAnsi="Garamond"/>
      </w:rPr>
    </w:pPr>
    <w:r w:rsidRPr="00BA16C7">
      <w:rPr>
        <w:rFonts w:ascii="Garamond" w:hAnsi="Garamond"/>
      </w:rPr>
      <w:t>425.998.8059</w:t>
    </w:r>
  </w:p>
  <w:p w14:paraId="464BB249" w14:textId="77777777" w:rsidR="00BA16C7" w:rsidRDefault="00BA16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F0CD7"/>
    <w:multiLevelType w:val="hybridMultilevel"/>
    <w:tmpl w:val="FF24C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F125E8"/>
    <w:multiLevelType w:val="hybridMultilevel"/>
    <w:tmpl w:val="DA2EC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2E5F77"/>
    <w:multiLevelType w:val="hybridMultilevel"/>
    <w:tmpl w:val="EEE8FA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78941042">
    <w:abstractNumId w:val="0"/>
  </w:num>
  <w:num w:numId="2" w16cid:durableId="718747133">
    <w:abstractNumId w:val="2"/>
  </w:num>
  <w:num w:numId="3" w16cid:durableId="487795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982"/>
    <w:rsid w:val="000150F1"/>
    <w:rsid w:val="0002585F"/>
    <w:rsid w:val="00032B08"/>
    <w:rsid w:val="0004052F"/>
    <w:rsid w:val="00075C85"/>
    <w:rsid w:val="0008733B"/>
    <w:rsid w:val="000A786B"/>
    <w:rsid w:val="000B324F"/>
    <w:rsid w:val="000B7D88"/>
    <w:rsid w:val="00151467"/>
    <w:rsid w:val="00161595"/>
    <w:rsid w:val="001946D9"/>
    <w:rsid w:val="001A2982"/>
    <w:rsid w:val="001E6E6E"/>
    <w:rsid w:val="002243A4"/>
    <w:rsid w:val="00235EFD"/>
    <w:rsid w:val="00240A7E"/>
    <w:rsid w:val="00240E1B"/>
    <w:rsid w:val="00290863"/>
    <w:rsid w:val="00292AF9"/>
    <w:rsid w:val="002A36EF"/>
    <w:rsid w:val="002C0FBE"/>
    <w:rsid w:val="002C4819"/>
    <w:rsid w:val="002D56C0"/>
    <w:rsid w:val="003261DB"/>
    <w:rsid w:val="003B19FE"/>
    <w:rsid w:val="004150B8"/>
    <w:rsid w:val="00441985"/>
    <w:rsid w:val="00452804"/>
    <w:rsid w:val="00456F2A"/>
    <w:rsid w:val="004575C0"/>
    <w:rsid w:val="00460B56"/>
    <w:rsid w:val="004766BD"/>
    <w:rsid w:val="00482AE7"/>
    <w:rsid w:val="004C0E38"/>
    <w:rsid w:val="004C4F2A"/>
    <w:rsid w:val="004C79D4"/>
    <w:rsid w:val="004D62B5"/>
    <w:rsid w:val="004F3CE2"/>
    <w:rsid w:val="00502591"/>
    <w:rsid w:val="005240E9"/>
    <w:rsid w:val="00541936"/>
    <w:rsid w:val="00547DDC"/>
    <w:rsid w:val="00555937"/>
    <w:rsid w:val="0055749A"/>
    <w:rsid w:val="00557E47"/>
    <w:rsid w:val="00590FA1"/>
    <w:rsid w:val="005A3C9D"/>
    <w:rsid w:val="005A591C"/>
    <w:rsid w:val="005B105B"/>
    <w:rsid w:val="005C5642"/>
    <w:rsid w:val="005E2208"/>
    <w:rsid w:val="0061607A"/>
    <w:rsid w:val="00671090"/>
    <w:rsid w:val="00675F3B"/>
    <w:rsid w:val="00690F39"/>
    <w:rsid w:val="00694332"/>
    <w:rsid w:val="0069655A"/>
    <w:rsid w:val="006A0AD3"/>
    <w:rsid w:val="006A1FB7"/>
    <w:rsid w:val="006D7B11"/>
    <w:rsid w:val="006E291F"/>
    <w:rsid w:val="006E66FC"/>
    <w:rsid w:val="00743ACF"/>
    <w:rsid w:val="0075011D"/>
    <w:rsid w:val="007730AB"/>
    <w:rsid w:val="00773A88"/>
    <w:rsid w:val="00774672"/>
    <w:rsid w:val="007C4D8A"/>
    <w:rsid w:val="007E403A"/>
    <w:rsid w:val="007F482B"/>
    <w:rsid w:val="00840FCB"/>
    <w:rsid w:val="00842806"/>
    <w:rsid w:val="00844F8A"/>
    <w:rsid w:val="0087081D"/>
    <w:rsid w:val="00880BEE"/>
    <w:rsid w:val="008B581D"/>
    <w:rsid w:val="008B5C7F"/>
    <w:rsid w:val="008B74E6"/>
    <w:rsid w:val="00906A69"/>
    <w:rsid w:val="009145D7"/>
    <w:rsid w:val="0094306C"/>
    <w:rsid w:val="0096281A"/>
    <w:rsid w:val="009767B1"/>
    <w:rsid w:val="00986DC1"/>
    <w:rsid w:val="009A7087"/>
    <w:rsid w:val="009B183E"/>
    <w:rsid w:val="009D536C"/>
    <w:rsid w:val="009D6FC1"/>
    <w:rsid w:val="009E03BE"/>
    <w:rsid w:val="009E5CC4"/>
    <w:rsid w:val="009F59A4"/>
    <w:rsid w:val="009F76DB"/>
    <w:rsid w:val="00A27125"/>
    <w:rsid w:val="00A41E3F"/>
    <w:rsid w:val="00A42FC7"/>
    <w:rsid w:val="00AA1608"/>
    <w:rsid w:val="00AB76C2"/>
    <w:rsid w:val="00AE4C05"/>
    <w:rsid w:val="00B61982"/>
    <w:rsid w:val="00B7797D"/>
    <w:rsid w:val="00BA16C7"/>
    <w:rsid w:val="00C02A79"/>
    <w:rsid w:val="00C046D7"/>
    <w:rsid w:val="00C127E5"/>
    <w:rsid w:val="00C1588D"/>
    <w:rsid w:val="00C25250"/>
    <w:rsid w:val="00C325FF"/>
    <w:rsid w:val="00C5098C"/>
    <w:rsid w:val="00CD451B"/>
    <w:rsid w:val="00CE31D7"/>
    <w:rsid w:val="00CF6C66"/>
    <w:rsid w:val="00D5296E"/>
    <w:rsid w:val="00D6329B"/>
    <w:rsid w:val="00D723D3"/>
    <w:rsid w:val="00D94750"/>
    <w:rsid w:val="00DA3D31"/>
    <w:rsid w:val="00DB1DAE"/>
    <w:rsid w:val="00DB71D1"/>
    <w:rsid w:val="00E20FF8"/>
    <w:rsid w:val="00E30C92"/>
    <w:rsid w:val="00E32237"/>
    <w:rsid w:val="00E72506"/>
    <w:rsid w:val="00E8012D"/>
    <w:rsid w:val="00EA65E6"/>
    <w:rsid w:val="00EA6EE4"/>
    <w:rsid w:val="00EC5085"/>
    <w:rsid w:val="00ED1AC9"/>
    <w:rsid w:val="00ED775A"/>
    <w:rsid w:val="00EF696B"/>
    <w:rsid w:val="00F00D7C"/>
    <w:rsid w:val="00F3496E"/>
    <w:rsid w:val="00F34DD9"/>
    <w:rsid w:val="00F43F04"/>
    <w:rsid w:val="00F664EC"/>
    <w:rsid w:val="00F86873"/>
    <w:rsid w:val="00F96C2B"/>
    <w:rsid w:val="00FB12A9"/>
    <w:rsid w:val="00FB417C"/>
    <w:rsid w:val="00FE26FF"/>
    <w:rsid w:val="00FE5187"/>
    <w:rsid w:val="00FF2E1F"/>
    <w:rsid w:val="00FF4B7E"/>
    <w:rsid w:val="00FF7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CB654"/>
  <w15:docId w15:val="{54D76FB4-836B-4AFC-B680-87C687666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370" w:hanging="10"/>
    </w:pPr>
    <w:rPr>
      <w:rFonts w:ascii="Calibri" w:eastAsia="Calibri" w:hAnsi="Calibri" w:cs="Calibri"/>
      <w:color w:val="231F2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231F20"/>
      <w:sz w:val="22"/>
      <w:u w:val="single" w:color="231F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231F20"/>
      <w:sz w:val="22"/>
      <w:u w:val="single" w:color="231F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75011D"/>
    <w:rPr>
      <w:color w:val="467886" w:themeColor="hyperlink"/>
      <w:u w:val="single"/>
    </w:rPr>
  </w:style>
  <w:style w:type="character" w:styleId="UnresolvedMention">
    <w:name w:val="Unresolved Mention"/>
    <w:basedOn w:val="DefaultParagraphFont"/>
    <w:uiPriority w:val="99"/>
    <w:semiHidden/>
    <w:unhideWhenUsed/>
    <w:rsid w:val="0075011D"/>
    <w:rPr>
      <w:color w:val="605E5C"/>
      <w:shd w:val="clear" w:color="auto" w:fill="E1DFDD"/>
    </w:rPr>
  </w:style>
  <w:style w:type="paragraph" w:styleId="ListParagraph">
    <w:name w:val="List Paragraph"/>
    <w:basedOn w:val="Normal"/>
    <w:uiPriority w:val="34"/>
    <w:qFormat/>
    <w:rsid w:val="009F76DB"/>
    <w:pPr>
      <w:ind w:left="720"/>
      <w:contextualSpacing/>
    </w:pPr>
  </w:style>
  <w:style w:type="paragraph" w:styleId="Header">
    <w:name w:val="header"/>
    <w:basedOn w:val="Normal"/>
    <w:link w:val="HeaderChar"/>
    <w:uiPriority w:val="99"/>
    <w:unhideWhenUsed/>
    <w:rsid w:val="005025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2591"/>
    <w:rPr>
      <w:rFonts w:ascii="Calibri" w:eastAsia="Calibri" w:hAnsi="Calibri" w:cs="Calibri"/>
      <w:color w:val="231F2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hhs.gov/hipaa/for-professionals/privacy/guidance/privacy-practices-for-protected-health-information/index.html" TargetMode="External"/><Relationship Id="rId13" Type="http://schemas.openxmlformats.org/officeDocument/2006/relationships/hyperlink" Target="mailto:HSQAComplaintIntake@doh.w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9FDE5-28E4-4AE5-985E-211F604DE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2842</Words>
  <Characters>16203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Disclosure Statement &amp; Agreement For Services</vt:lpstr>
    </vt:vector>
  </TitlesOfParts>
  <Company/>
  <LinksUpToDate>false</LinksUpToDate>
  <CharactersWithSpaces>19007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Disclosure Statement &amp; Agreement For Services</dc:title>
  <dc:subject/>
  <dc:creator>User</dc:creator>
  <cp:keywords/>
  <cp:lastModifiedBy>Kate Reeves</cp:lastModifiedBy>
  <cp:revision>10</cp:revision>
  <dcterms:created xsi:type="dcterms:W3CDTF">2026-05-29T21:15:00Z</dcterms:created>
  <dcterms:modified xsi:type="dcterms:W3CDTF">2026-05-29T21:32:00Z</dcterms:modified>
</cp:coreProperties>
</file>